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42776A90" w:rsidR="00E40DA0" w:rsidRPr="00E55621" w:rsidRDefault="00A1497D" w:rsidP="00A1497D">
      <w:pPr>
        <w:pStyle w:val="NormalWeb"/>
        <w:jc w:val="right"/>
        <w:rPr>
          <w:rStyle w:val="normaltextrun"/>
          <w:rFonts w:ascii="Verdana" w:hAnsi="Verdana"/>
          <w:b/>
          <w:bCs/>
          <w:color w:val="000000"/>
          <w:sz w:val="32"/>
          <w:szCs w:val="32"/>
          <w:shd w:val="clear" w:color="auto" w:fill="FFFFFF"/>
          <w:lang w:val="de-DE"/>
        </w:rPr>
      </w:pPr>
      <w:r>
        <w:rPr>
          <w:rStyle w:val="normaltextrun"/>
          <w:rFonts w:ascii="Verdana" w:hAnsi="Verdana"/>
          <w:b/>
          <w:bCs/>
          <w:color w:val="000000"/>
          <w:sz w:val="32"/>
          <w:szCs w:val="32"/>
          <w:shd w:val="clear" w:color="auto" w:fill="FFFFFF"/>
        </w:rPr>
        <w:t>Persbericht</w:t>
      </w:r>
    </w:p>
    <w:p w14:paraId="357D075F" w14:textId="77777777" w:rsidR="00395FED" w:rsidRPr="00E55621" w:rsidRDefault="00395FED" w:rsidP="00395FED">
      <w:pPr>
        <w:spacing w:after="160" w:line="360" w:lineRule="auto"/>
        <w:jc w:val="both"/>
        <w:rPr>
          <w:rFonts w:ascii="Verdana" w:eastAsia="Calibri" w:hAnsi="Verdana" w:cs="Arial"/>
          <w:szCs w:val="22"/>
          <w:u w:val="single"/>
          <w:lang w:val="de-DE" w:eastAsia="en-US"/>
        </w:rPr>
      </w:pPr>
      <w:bookmarkStart w:id="0" w:name="_Hlk127526498"/>
      <w:r>
        <w:rPr>
          <w:rFonts w:ascii="Verdana" w:eastAsia="Calibri" w:hAnsi="Verdana" w:cs="Arial"/>
          <w:szCs w:val="22"/>
          <w:u w:val="single"/>
        </w:rPr>
        <w:t>Nieuwe John Deere G5-displayfamilie</w:t>
      </w:r>
    </w:p>
    <w:p w14:paraId="1890A926" w14:textId="77777777" w:rsidR="00395FED" w:rsidRPr="00E55621" w:rsidRDefault="00395FED" w:rsidP="00395FED">
      <w:pPr>
        <w:spacing w:after="160"/>
        <w:rPr>
          <w:rFonts w:ascii="Verdana" w:eastAsia="Calibri" w:hAnsi="Verdana" w:cs="Arial"/>
          <w:b/>
          <w:bCs/>
          <w:sz w:val="36"/>
          <w:szCs w:val="36"/>
          <w:lang w:val="de-DE" w:eastAsia="en-US"/>
        </w:rPr>
      </w:pPr>
      <w:r>
        <w:rPr>
          <w:rFonts w:ascii="Verdana" w:eastAsia="Calibri" w:hAnsi="Verdana" w:cs="Arial"/>
          <w:b/>
          <w:bCs/>
          <w:sz w:val="36"/>
          <w:szCs w:val="36"/>
        </w:rPr>
        <w:t>John Deere vernieuwt Precisielandbouwtechnologie</w:t>
      </w:r>
    </w:p>
    <w:p w14:paraId="00B5D4ED" w14:textId="77777777" w:rsidR="00395FED" w:rsidRPr="00E55621" w:rsidRDefault="00395FED" w:rsidP="00395FED">
      <w:pPr>
        <w:spacing w:after="160" w:line="276" w:lineRule="auto"/>
        <w:jc w:val="both"/>
        <w:rPr>
          <w:rFonts w:ascii="Verdana" w:eastAsia="Calibri" w:hAnsi="Verdana" w:cs="Arial"/>
          <w:i/>
          <w:iCs/>
          <w:szCs w:val="22"/>
          <w:lang w:val="de-DE" w:eastAsia="en-US"/>
        </w:rPr>
      </w:pPr>
    </w:p>
    <w:p w14:paraId="5AB62B76" w14:textId="77777777" w:rsidR="00395FED" w:rsidRPr="00E55621" w:rsidRDefault="00395FED" w:rsidP="00395FED">
      <w:pPr>
        <w:spacing w:after="160" w:line="276" w:lineRule="auto"/>
        <w:jc w:val="both"/>
        <w:rPr>
          <w:rFonts w:ascii="Verdana" w:eastAsia="Calibri" w:hAnsi="Verdana" w:cs="Arial"/>
          <w:szCs w:val="22"/>
          <w:lang w:val="de-DE" w:eastAsia="en-US"/>
        </w:rPr>
      </w:pPr>
      <w:proofErr w:type="spellStart"/>
      <w:r>
        <w:rPr>
          <w:rFonts w:ascii="Verdana" w:eastAsia="Calibri" w:hAnsi="Verdana" w:cs="Arial"/>
          <w:i/>
          <w:iCs/>
          <w:szCs w:val="22"/>
        </w:rPr>
        <w:t>Walldorf</w:t>
      </w:r>
      <w:proofErr w:type="spellEnd"/>
      <w:r>
        <w:rPr>
          <w:rFonts w:ascii="Verdana" w:eastAsia="Calibri" w:hAnsi="Verdana" w:cs="Arial"/>
          <w:i/>
          <w:iCs/>
          <w:szCs w:val="22"/>
        </w:rPr>
        <w:t>, 2 maart 2023-</w:t>
      </w:r>
      <w:r>
        <w:rPr>
          <w:rFonts w:ascii="Verdana" w:eastAsia="Calibri" w:hAnsi="Verdana" w:cs="Arial"/>
          <w:szCs w:val="22"/>
        </w:rPr>
        <w:t xml:space="preserve"> John Deere biedt al vele jaren betrouwbare Precisielandbouwtechnologie met hoge prestaties aan. In 2023 worden alle essentiële onderdelen van de geavanceerde apparatuur vernieuwd, zodat ze klaar zijn voor de toekomst. Belangrijke onderdelen zijn de gloednieuwe John Deere G5-displays en het nieuwe JDLink</w:t>
      </w:r>
      <w:r>
        <w:rPr>
          <w:rFonts w:ascii="Verdana" w:eastAsia="Calibri" w:hAnsi="Verdana" w:cs="Arial"/>
          <w:szCs w:val="22"/>
          <w:vertAlign w:val="superscript"/>
        </w:rPr>
        <w:t>TM</w:t>
      </w:r>
      <w:r>
        <w:rPr>
          <w:rFonts w:ascii="Verdana" w:eastAsia="Calibri" w:hAnsi="Verdana" w:cs="Arial"/>
          <w:szCs w:val="22"/>
        </w:rPr>
        <w:t xml:space="preserve"> M-modem. Deze updates maken de John Deere Precisielandbouwtechnologie sneller, krachtiger en beter betaalbaar voor elke boer en loonwerker.</w:t>
      </w:r>
    </w:p>
    <w:p w14:paraId="19AE43E2" w14:textId="77777777" w:rsidR="00395FED" w:rsidRPr="00395FED" w:rsidRDefault="00395FED" w:rsidP="00395FED">
      <w:pPr>
        <w:spacing w:after="160" w:line="276" w:lineRule="auto"/>
        <w:jc w:val="both"/>
        <w:rPr>
          <w:rFonts w:ascii="Verdana" w:eastAsia="Calibri" w:hAnsi="Verdana" w:cs="Arial"/>
          <w:b/>
          <w:bCs/>
          <w:szCs w:val="22"/>
          <w:lang w:val="en-US" w:eastAsia="en-US"/>
        </w:rPr>
      </w:pPr>
      <w:r>
        <w:rPr>
          <w:rFonts w:ascii="Verdana" w:eastAsia="Calibri" w:hAnsi="Verdana" w:cs="Arial"/>
          <w:b/>
          <w:bCs/>
          <w:szCs w:val="22"/>
        </w:rPr>
        <w:t>De nieuwe John Deere G5-displayfamilie</w:t>
      </w:r>
    </w:p>
    <w:p w14:paraId="4D6EF743" w14:textId="39442764" w:rsidR="00395FED" w:rsidRPr="00E55621"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 xml:space="preserve">Met de gloednieuwe G5-displayfamilie levert John Deere de nieuwste technologie direct aan haar klanten. Full HD-resolutie, extra geheugen en groter verwerkingsvermogen maken van de G5-monitor een van de krachtigste displays die momenteel beschikbaar zijn. Er zijn twee draagbare versies, die kunnen worden gebruikt voor alle merken, twee geïntegreerde monitors voor specifieke John Deere-machines </w:t>
      </w:r>
      <w:r w:rsidRPr="00E55621">
        <w:rPr>
          <w:rFonts w:ascii="Verdana" w:eastAsia="Calibri" w:hAnsi="Verdana" w:cs="Arial"/>
          <w:szCs w:val="22"/>
        </w:rPr>
        <w:t>en</w:t>
      </w:r>
      <w:r>
        <w:rPr>
          <w:rFonts w:ascii="Verdana" w:eastAsia="Calibri" w:hAnsi="Verdana" w:cs="Arial"/>
          <w:szCs w:val="22"/>
        </w:rPr>
        <w:t xml:space="preserve"> naar keuze kan een extra monitor worden aangesloten. Het G5-display is 10,1 inch en het G5</w:t>
      </w:r>
      <w:r>
        <w:rPr>
          <w:rFonts w:ascii="Verdana" w:eastAsia="Calibri" w:hAnsi="Verdana" w:cs="Arial"/>
          <w:szCs w:val="22"/>
          <w:vertAlign w:val="superscript"/>
        </w:rPr>
        <w:t>Plus-</w:t>
      </w:r>
      <w:r>
        <w:rPr>
          <w:rFonts w:ascii="Verdana" w:eastAsia="Calibri" w:hAnsi="Verdana" w:cs="Arial"/>
          <w:szCs w:val="22"/>
        </w:rPr>
        <w:t>display 12,8 inch, wat betekent dat de G5-displayfamilie tot 33% meer ruimte biedt voor kaarten en informatie dan zijn voorgangers. De beide draagbare displays bieden extra bescherming dankzij hun waterbestendigheid (IP65). De John Deere G5</w:t>
      </w:r>
      <w:r>
        <w:rPr>
          <w:rFonts w:ascii="Verdana" w:eastAsia="Calibri" w:hAnsi="Verdana" w:cs="Arial"/>
          <w:szCs w:val="22"/>
          <w:vertAlign w:val="superscript"/>
        </w:rPr>
        <w:t>Plus</w:t>
      </w:r>
      <w:r>
        <w:rPr>
          <w:rFonts w:ascii="Verdana" w:eastAsia="Calibri" w:hAnsi="Verdana" w:cs="Arial"/>
          <w:szCs w:val="22"/>
        </w:rPr>
        <w:t xml:space="preserve"> wordt standaard geleverd met AutoTrac™ en Sectie Controle. Uiteraard zijn ook deze nieuwe displays volledig AEF ISOBUS-compatibel.</w:t>
      </w:r>
    </w:p>
    <w:p w14:paraId="3510AE17" w14:textId="6B99F7DA" w:rsidR="00395FED" w:rsidRPr="00E55621" w:rsidRDefault="00395FED" w:rsidP="00395FED">
      <w:pPr>
        <w:spacing w:after="160" w:line="276" w:lineRule="auto"/>
        <w:jc w:val="both"/>
        <w:rPr>
          <w:rFonts w:ascii="Verdana" w:eastAsia="Calibri" w:hAnsi="Verdana" w:cs="Arial"/>
          <w:szCs w:val="22"/>
          <w:lang w:val="de-DE" w:eastAsia="en-US"/>
        </w:rPr>
      </w:pPr>
      <w:r>
        <w:rPr>
          <w:rFonts w:ascii="Verdana" w:eastAsia="Calibri" w:hAnsi="Verdana" w:cs="Arial"/>
          <w:szCs w:val="22"/>
        </w:rPr>
        <w:t>Alle G5-displays hebben de betrouwbare en vertrouwde gebruikersinterface van de Generatie 4-displays. Dankzij de combinatie van moderne technologie en een vertrouwde gebruikersinterface gaan de prestaties direct omhoog, zonder dat eerst veel tijd moet worden besteed aan bijleren. Het nieuwe licentieprogramma voor geavanceerde functies betekent dat boeren en loonwerkers alleen betalen voor wat ze nodig hebben en de vooraf te betalen kosten lager zijn. Er worden regelmatig software-updates ontwikkeld en deze zorgen ervoor dat de G5-displayfamilie al klaar is voor de toekomst.</w:t>
      </w:r>
    </w:p>
    <w:p w14:paraId="0CC64715" w14:textId="77777777" w:rsidR="00CB7ECA" w:rsidRPr="00E55621" w:rsidRDefault="00CB7ECA" w:rsidP="00395FED">
      <w:pPr>
        <w:spacing w:after="160" w:line="276" w:lineRule="auto"/>
        <w:jc w:val="both"/>
        <w:rPr>
          <w:rFonts w:ascii="Verdana" w:eastAsia="Calibri" w:hAnsi="Verdana" w:cs="Arial"/>
          <w:szCs w:val="22"/>
          <w:lang w:val="de-DE" w:eastAsia="en-US"/>
        </w:rPr>
      </w:pPr>
    </w:p>
    <w:p w14:paraId="5BF37FA5" w14:textId="77777777" w:rsidR="00395FED" w:rsidRPr="00E55621" w:rsidRDefault="00395FED" w:rsidP="00395FED">
      <w:pPr>
        <w:spacing w:after="160" w:line="276" w:lineRule="auto"/>
        <w:jc w:val="both"/>
        <w:rPr>
          <w:rFonts w:ascii="Verdana" w:eastAsia="Calibri" w:hAnsi="Verdana" w:cs="Arial"/>
          <w:szCs w:val="22"/>
          <w:lang w:val="de-DE" w:eastAsia="en-US"/>
        </w:rPr>
      </w:pPr>
      <w:r>
        <w:rPr>
          <w:rFonts w:ascii="Verdana" w:eastAsia="Calibri" w:hAnsi="Verdana" w:cs="Arial"/>
          <w:szCs w:val="22"/>
        </w:rPr>
        <w:t>Het G5</w:t>
      </w:r>
      <w:r>
        <w:rPr>
          <w:rFonts w:ascii="Verdana" w:eastAsia="Calibri" w:hAnsi="Verdana" w:cs="Arial"/>
          <w:szCs w:val="22"/>
          <w:vertAlign w:val="superscript"/>
        </w:rPr>
        <w:t>Plus</w:t>
      </w:r>
      <w:r>
        <w:rPr>
          <w:rFonts w:ascii="Verdana" w:eastAsia="Calibri" w:hAnsi="Verdana" w:cs="Arial"/>
          <w:szCs w:val="22"/>
        </w:rPr>
        <w:t xml:space="preserve"> Universeel-display en het G5 Universeel-display kunnen later dit jaar worden besteld. Het G5</w:t>
      </w:r>
      <w:r>
        <w:rPr>
          <w:rFonts w:ascii="Verdana" w:eastAsia="Calibri" w:hAnsi="Verdana" w:cs="Arial"/>
          <w:szCs w:val="22"/>
          <w:vertAlign w:val="superscript"/>
        </w:rPr>
        <w:t>Plus</w:t>
      </w:r>
      <w:r>
        <w:rPr>
          <w:rFonts w:ascii="Verdana" w:eastAsia="Calibri" w:hAnsi="Verdana" w:cs="Arial"/>
          <w:szCs w:val="22"/>
        </w:rPr>
        <w:t xml:space="preserve"> CommandCenter</w:t>
      </w:r>
      <w:r>
        <w:rPr>
          <w:rFonts w:ascii="Verdana" w:eastAsia="Calibri" w:hAnsi="Verdana" w:cs="Arial"/>
          <w:szCs w:val="22"/>
          <w:vertAlign w:val="superscript"/>
        </w:rPr>
        <w:t>TM</w:t>
      </w:r>
      <w:r>
        <w:rPr>
          <w:rFonts w:ascii="Verdana" w:eastAsia="Calibri" w:hAnsi="Verdana" w:cs="Arial"/>
          <w:szCs w:val="22"/>
        </w:rPr>
        <w:t xml:space="preserve"> en G5 CommandCenter</w:t>
      </w:r>
      <w:r>
        <w:rPr>
          <w:rFonts w:ascii="Verdana" w:eastAsia="Calibri" w:hAnsi="Verdana" w:cs="Arial"/>
          <w:szCs w:val="22"/>
          <w:vertAlign w:val="superscript"/>
        </w:rPr>
        <w:t>TM</w:t>
      </w:r>
      <w:r>
        <w:rPr>
          <w:rFonts w:ascii="Verdana" w:eastAsia="Calibri" w:hAnsi="Verdana" w:cs="Arial"/>
          <w:szCs w:val="22"/>
        </w:rPr>
        <w:t xml:space="preserve"> zijn vanaf modeljaar 2024 beschikbaar op John Deere-machines.</w:t>
      </w:r>
    </w:p>
    <w:p w14:paraId="2774CE3C" w14:textId="77777777" w:rsidR="00395FED" w:rsidRPr="00E55621" w:rsidRDefault="00395FED" w:rsidP="00395FED">
      <w:pPr>
        <w:spacing w:after="160" w:line="276" w:lineRule="auto"/>
        <w:jc w:val="both"/>
        <w:rPr>
          <w:rFonts w:ascii="Verdana" w:eastAsia="Calibri" w:hAnsi="Verdana" w:cs="Arial"/>
          <w:b/>
          <w:bCs/>
          <w:szCs w:val="22"/>
          <w:lang w:val="de-DE" w:eastAsia="en-US"/>
        </w:rPr>
      </w:pPr>
      <w:r>
        <w:rPr>
          <w:rFonts w:ascii="Verdana" w:eastAsia="Calibri" w:hAnsi="Verdana" w:cs="Arial"/>
          <w:b/>
          <w:bCs/>
          <w:szCs w:val="22"/>
        </w:rPr>
        <w:t xml:space="preserve">Het nieuwe John Deere </w:t>
      </w:r>
      <w:proofErr w:type="spellStart"/>
      <w:r>
        <w:rPr>
          <w:rFonts w:ascii="Verdana" w:eastAsia="Calibri" w:hAnsi="Verdana" w:cs="Arial"/>
          <w:b/>
          <w:bCs/>
          <w:szCs w:val="22"/>
        </w:rPr>
        <w:t>JDLink</w:t>
      </w:r>
      <w:r>
        <w:rPr>
          <w:rFonts w:ascii="Verdana" w:eastAsia="Calibri" w:hAnsi="Verdana" w:cs="Arial"/>
          <w:b/>
          <w:bCs/>
          <w:szCs w:val="22"/>
          <w:vertAlign w:val="superscript"/>
        </w:rPr>
        <w:t>TM</w:t>
      </w:r>
      <w:proofErr w:type="spellEnd"/>
      <w:r>
        <w:rPr>
          <w:rFonts w:ascii="Verdana" w:eastAsia="Calibri" w:hAnsi="Verdana" w:cs="Arial"/>
          <w:b/>
          <w:bCs/>
          <w:szCs w:val="22"/>
        </w:rPr>
        <w:t xml:space="preserve"> M- en R-modem</w:t>
      </w:r>
    </w:p>
    <w:p w14:paraId="47189FD9" w14:textId="0A59F48C" w:rsidR="00395FED" w:rsidRPr="00E55621" w:rsidRDefault="00395FED" w:rsidP="00395FED">
      <w:pPr>
        <w:spacing w:after="160" w:line="276" w:lineRule="auto"/>
        <w:jc w:val="both"/>
        <w:rPr>
          <w:rFonts w:ascii="Verdana" w:eastAsia="Calibri" w:hAnsi="Verdana" w:cs="Arial"/>
          <w:szCs w:val="22"/>
          <w:lang w:val="de-DE" w:eastAsia="en-US"/>
        </w:rPr>
      </w:pPr>
      <w:r>
        <w:rPr>
          <w:rFonts w:ascii="Verdana" w:eastAsia="Calibri" w:hAnsi="Verdana" w:cs="Arial"/>
          <w:szCs w:val="22"/>
        </w:rPr>
        <w:t>Boeren en loonwerkers met een gemengd machinepark kunnen blijven profiteren van connectiviteit tussen machines en de cloud. Het gloednieuwe JDLink</w:t>
      </w:r>
      <w:r>
        <w:rPr>
          <w:rFonts w:ascii="Verdana" w:eastAsia="Calibri" w:hAnsi="Verdana" w:cs="Arial"/>
          <w:szCs w:val="22"/>
          <w:vertAlign w:val="superscript"/>
        </w:rPr>
        <w:t>TM</w:t>
      </w:r>
      <w:r>
        <w:rPr>
          <w:rFonts w:ascii="Verdana" w:eastAsia="Calibri" w:hAnsi="Verdana" w:cs="Arial"/>
          <w:szCs w:val="22"/>
        </w:rPr>
        <w:t xml:space="preserve"> M-modem biedt een betaalbaar alternatief voor het vertrouwde JDLink</w:t>
      </w:r>
      <w:r>
        <w:rPr>
          <w:rFonts w:ascii="Verdana" w:eastAsia="Calibri" w:hAnsi="Verdana" w:cs="Arial"/>
          <w:szCs w:val="22"/>
          <w:vertAlign w:val="superscript"/>
        </w:rPr>
        <w:t>TM</w:t>
      </w:r>
      <w:r>
        <w:rPr>
          <w:rFonts w:ascii="Verdana" w:eastAsia="Calibri" w:hAnsi="Verdana" w:cs="Arial"/>
          <w:szCs w:val="22"/>
        </w:rPr>
        <w:t xml:space="preserve"> R-modem. Het JDLink</w:t>
      </w:r>
      <w:r>
        <w:rPr>
          <w:rFonts w:ascii="Verdana" w:eastAsia="Calibri" w:hAnsi="Verdana" w:cs="Arial"/>
          <w:szCs w:val="22"/>
          <w:vertAlign w:val="superscript"/>
        </w:rPr>
        <w:t>TM</w:t>
      </w:r>
      <w:r>
        <w:rPr>
          <w:rFonts w:ascii="Verdana" w:eastAsia="Calibri" w:hAnsi="Verdana" w:cs="Arial"/>
          <w:szCs w:val="22"/>
        </w:rPr>
        <w:t xml:space="preserve"> M-modem is een plug-</w:t>
      </w:r>
      <w:proofErr w:type="spellStart"/>
      <w:r>
        <w:rPr>
          <w:rFonts w:ascii="Verdana" w:eastAsia="Calibri" w:hAnsi="Verdana" w:cs="Arial"/>
          <w:szCs w:val="22"/>
        </w:rPr>
        <w:t>and</w:t>
      </w:r>
      <w:proofErr w:type="spellEnd"/>
      <w:r>
        <w:rPr>
          <w:rFonts w:ascii="Verdana" w:eastAsia="Calibri" w:hAnsi="Verdana" w:cs="Arial"/>
          <w:szCs w:val="22"/>
        </w:rPr>
        <w:t>-</w:t>
      </w:r>
      <w:proofErr w:type="spellStart"/>
      <w:r>
        <w:rPr>
          <w:rFonts w:ascii="Verdana" w:eastAsia="Calibri" w:hAnsi="Verdana" w:cs="Arial"/>
          <w:szCs w:val="22"/>
        </w:rPr>
        <w:t>play</w:t>
      </w:r>
      <w:proofErr w:type="spellEnd"/>
      <w:r>
        <w:rPr>
          <w:rFonts w:ascii="Verdana" w:eastAsia="Calibri" w:hAnsi="Verdana" w:cs="Arial"/>
          <w:szCs w:val="22"/>
        </w:rPr>
        <w:t xml:space="preserve">-oplossing, waardoor gemengde </w:t>
      </w:r>
      <w:r w:rsidR="00A96BBE" w:rsidRPr="00E55621">
        <w:rPr>
          <w:rFonts w:ascii="Verdana" w:eastAsia="Calibri" w:hAnsi="Verdana" w:cs="Arial"/>
          <w:szCs w:val="22"/>
        </w:rPr>
        <w:t>machineparken</w:t>
      </w:r>
      <w:r w:rsidR="00A96BBE">
        <w:rPr>
          <w:rFonts w:ascii="Verdana" w:eastAsia="Calibri" w:hAnsi="Verdana" w:cs="Arial"/>
          <w:szCs w:val="22"/>
        </w:rPr>
        <w:t xml:space="preserve"> </w:t>
      </w:r>
      <w:r>
        <w:rPr>
          <w:rFonts w:ascii="Verdana" w:eastAsia="Calibri" w:hAnsi="Verdana" w:cs="Arial"/>
          <w:szCs w:val="22"/>
        </w:rPr>
        <w:t>gemakkelijk volledig kunnen worden uitgerust. De JDLink</w:t>
      </w:r>
      <w:r>
        <w:rPr>
          <w:rFonts w:ascii="Verdana" w:eastAsia="Calibri" w:hAnsi="Verdana" w:cs="Arial"/>
          <w:szCs w:val="22"/>
          <w:vertAlign w:val="superscript"/>
        </w:rPr>
        <w:t>TM</w:t>
      </w:r>
      <w:r>
        <w:rPr>
          <w:rFonts w:ascii="Verdana" w:eastAsia="Calibri" w:hAnsi="Verdana" w:cs="Arial"/>
          <w:szCs w:val="22"/>
        </w:rPr>
        <w:t xml:space="preserve"> M- en R-modems zijn compatibel met het SAE J1939-protocol en kunnen meer dan 14 gegevenspunten die afkomstig zijn vanaf verschillende machinemerken verwerken. Deze compatibiliteit maakt het beheer van een volledig gemengd machinepark in slechts één portaal mogelijk: het John Deere Operations </w:t>
      </w:r>
      <w:proofErr w:type="spellStart"/>
      <w:r>
        <w:rPr>
          <w:rFonts w:ascii="Verdana" w:eastAsia="Calibri" w:hAnsi="Verdana" w:cs="Arial"/>
          <w:szCs w:val="22"/>
        </w:rPr>
        <w:t>Center</w:t>
      </w:r>
      <w:r>
        <w:rPr>
          <w:rFonts w:ascii="Verdana" w:eastAsia="Calibri" w:hAnsi="Verdana" w:cs="Arial"/>
          <w:szCs w:val="22"/>
          <w:vertAlign w:val="superscript"/>
        </w:rPr>
        <w:t>TM</w:t>
      </w:r>
      <w:proofErr w:type="spellEnd"/>
      <w:r>
        <w:rPr>
          <w:rFonts w:ascii="Verdana" w:eastAsia="Calibri" w:hAnsi="Verdana" w:cs="Arial"/>
          <w:szCs w:val="22"/>
        </w:rPr>
        <w:t>.</w:t>
      </w:r>
    </w:p>
    <w:p w14:paraId="16B92FAF" w14:textId="77777777" w:rsidR="00395FED" w:rsidRPr="00E55621" w:rsidRDefault="00395FED" w:rsidP="00395FED">
      <w:pPr>
        <w:spacing w:after="160" w:line="276" w:lineRule="auto"/>
        <w:jc w:val="both"/>
        <w:rPr>
          <w:rFonts w:ascii="Verdana" w:eastAsia="Calibri" w:hAnsi="Verdana" w:cs="Arial"/>
          <w:szCs w:val="22"/>
          <w:lang w:val="de-DE" w:eastAsia="en-US"/>
        </w:rPr>
      </w:pPr>
      <w:r>
        <w:rPr>
          <w:rFonts w:ascii="Verdana" w:eastAsia="Calibri" w:hAnsi="Verdana" w:cs="Arial"/>
          <w:b/>
          <w:bCs/>
          <w:szCs w:val="22"/>
        </w:rPr>
        <w:t xml:space="preserve">De John Deere </w:t>
      </w:r>
      <w:proofErr w:type="spellStart"/>
      <w:r>
        <w:rPr>
          <w:rFonts w:ascii="Verdana" w:eastAsia="Calibri" w:hAnsi="Verdana" w:cs="Arial"/>
          <w:b/>
          <w:bCs/>
          <w:szCs w:val="22"/>
        </w:rPr>
        <w:t>StarFire</w:t>
      </w:r>
      <w:r>
        <w:rPr>
          <w:rFonts w:ascii="Verdana" w:eastAsia="Calibri" w:hAnsi="Verdana" w:cs="Arial"/>
          <w:b/>
          <w:bCs/>
          <w:szCs w:val="22"/>
          <w:vertAlign w:val="superscript"/>
        </w:rPr>
        <w:t>TM</w:t>
      </w:r>
      <w:proofErr w:type="spellEnd"/>
      <w:r>
        <w:rPr>
          <w:rFonts w:ascii="Verdana" w:eastAsia="Calibri" w:hAnsi="Verdana" w:cs="Arial"/>
          <w:b/>
          <w:bCs/>
          <w:szCs w:val="22"/>
        </w:rPr>
        <w:t xml:space="preserve"> 7000</w:t>
      </w:r>
    </w:p>
    <w:p w14:paraId="59671CF9" w14:textId="77777777" w:rsidR="00395FED" w:rsidRPr="00E55621" w:rsidRDefault="00395FED" w:rsidP="00395FED">
      <w:pPr>
        <w:spacing w:after="160" w:line="276" w:lineRule="auto"/>
        <w:jc w:val="both"/>
        <w:rPr>
          <w:rFonts w:ascii="Verdana" w:eastAsia="Calibri" w:hAnsi="Verdana" w:cs="Arial"/>
          <w:szCs w:val="22"/>
          <w:lang w:val="de-DE" w:eastAsia="en-US"/>
        </w:rPr>
      </w:pPr>
      <w:r>
        <w:rPr>
          <w:rFonts w:ascii="Verdana" w:eastAsia="Calibri" w:hAnsi="Verdana" w:cs="Arial"/>
          <w:szCs w:val="22"/>
        </w:rPr>
        <w:t xml:space="preserve">De John Deere </w:t>
      </w:r>
      <w:proofErr w:type="spellStart"/>
      <w:r>
        <w:rPr>
          <w:rFonts w:ascii="Verdana" w:eastAsia="Calibri" w:hAnsi="Verdana" w:cs="Arial"/>
          <w:szCs w:val="22"/>
        </w:rPr>
        <w:t>StarFire</w:t>
      </w:r>
      <w:r>
        <w:rPr>
          <w:rFonts w:ascii="Verdana" w:eastAsia="Calibri" w:hAnsi="Verdana" w:cs="Arial"/>
          <w:szCs w:val="22"/>
          <w:vertAlign w:val="superscript"/>
        </w:rPr>
        <w:t>TM</w:t>
      </w:r>
      <w:proofErr w:type="spellEnd"/>
      <w:r>
        <w:rPr>
          <w:rFonts w:ascii="Verdana" w:eastAsia="Calibri" w:hAnsi="Verdana" w:cs="Arial"/>
          <w:szCs w:val="22"/>
        </w:rPr>
        <w:t xml:space="preserve"> 7000 werd vorig jaar geïntroduceerd, samen met het nieuwe StarFire™ RTK-signaal. Met een RTK-nauwkeurigheid van 2,5 cm en een pull-in-tijd van minder dan 8 minuten, biedt het nieuwe StarFire</w:t>
      </w:r>
      <w:r>
        <w:rPr>
          <w:rFonts w:ascii="Verdana" w:eastAsia="Calibri" w:hAnsi="Verdana" w:cs="Arial"/>
          <w:szCs w:val="22"/>
          <w:vertAlign w:val="superscript"/>
        </w:rPr>
        <w:t>TM</w:t>
      </w:r>
      <w:r>
        <w:rPr>
          <w:rFonts w:ascii="Verdana" w:eastAsia="Calibri" w:hAnsi="Verdana" w:cs="Arial"/>
          <w:szCs w:val="22"/>
        </w:rPr>
        <w:t xml:space="preserve"> RTK-signaal een heel aantrekkelijke mogelijkheid om te beginnen met RTK. De John Deere StarFire</w:t>
      </w:r>
      <w:r>
        <w:rPr>
          <w:rFonts w:ascii="Verdana" w:eastAsia="Calibri" w:hAnsi="Verdana" w:cs="Arial"/>
          <w:szCs w:val="22"/>
          <w:vertAlign w:val="superscript"/>
        </w:rPr>
        <w:t>TM</w:t>
      </w:r>
      <w:r>
        <w:rPr>
          <w:rFonts w:ascii="Verdana" w:eastAsia="Calibri" w:hAnsi="Verdana" w:cs="Arial"/>
          <w:szCs w:val="22"/>
        </w:rPr>
        <w:t xml:space="preserve"> 7000 presteert met nog betere connectiviteit dan eerdere generaties dankzij de toevoeging van Galileo- en Beidou-satellietsignalen. De John Deere StarFire</w:t>
      </w:r>
      <w:r>
        <w:rPr>
          <w:rFonts w:ascii="Verdana" w:eastAsia="Calibri" w:hAnsi="Verdana" w:cs="Arial"/>
          <w:szCs w:val="22"/>
          <w:vertAlign w:val="superscript"/>
        </w:rPr>
        <w:t>TM</w:t>
      </w:r>
      <w:r>
        <w:rPr>
          <w:rFonts w:ascii="Verdana" w:eastAsia="Calibri" w:hAnsi="Verdana" w:cs="Arial"/>
          <w:szCs w:val="22"/>
        </w:rPr>
        <w:t xml:space="preserve"> 7000-ontvangers kunnen al worden besteld en zijn vanaf nu leverbaar. </w:t>
      </w:r>
    </w:p>
    <w:p w14:paraId="63CF5279" w14:textId="77777777" w:rsidR="00395FED" w:rsidRPr="00E55621" w:rsidRDefault="00395FED" w:rsidP="00395FED">
      <w:pPr>
        <w:spacing w:after="160" w:line="276" w:lineRule="auto"/>
        <w:jc w:val="both"/>
        <w:rPr>
          <w:rFonts w:ascii="Verdana" w:eastAsia="Calibri" w:hAnsi="Verdana" w:cs="Arial"/>
          <w:b/>
          <w:bCs/>
          <w:szCs w:val="22"/>
          <w:lang w:val="de-DE" w:eastAsia="en-US"/>
        </w:rPr>
      </w:pPr>
      <w:r>
        <w:rPr>
          <w:rFonts w:ascii="Verdana" w:eastAsia="Calibri" w:hAnsi="Verdana" w:cs="Arial"/>
          <w:b/>
          <w:bCs/>
          <w:szCs w:val="22"/>
        </w:rPr>
        <w:t xml:space="preserve">Het John Deere Operations </w:t>
      </w:r>
      <w:proofErr w:type="spellStart"/>
      <w:r>
        <w:rPr>
          <w:rFonts w:ascii="Verdana" w:eastAsia="Calibri" w:hAnsi="Verdana" w:cs="Arial"/>
          <w:b/>
          <w:bCs/>
          <w:szCs w:val="22"/>
        </w:rPr>
        <w:t>Center</w:t>
      </w:r>
      <w:r>
        <w:rPr>
          <w:rFonts w:ascii="Verdana" w:eastAsia="Calibri" w:hAnsi="Verdana" w:cs="Arial"/>
          <w:b/>
          <w:bCs/>
          <w:szCs w:val="22"/>
          <w:vertAlign w:val="superscript"/>
        </w:rPr>
        <w:t>TM</w:t>
      </w:r>
      <w:proofErr w:type="spellEnd"/>
    </w:p>
    <w:p w14:paraId="239BD9E1" w14:textId="77777777" w:rsidR="00395FED" w:rsidRPr="00E55621" w:rsidRDefault="00395FED" w:rsidP="00395FED">
      <w:pPr>
        <w:spacing w:after="160" w:line="276" w:lineRule="auto"/>
        <w:jc w:val="both"/>
        <w:rPr>
          <w:rFonts w:ascii="Verdana" w:eastAsia="Calibri" w:hAnsi="Verdana" w:cs="Arial"/>
          <w:szCs w:val="22"/>
          <w:lang w:eastAsia="en-US"/>
        </w:rPr>
      </w:pPr>
      <w:proofErr w:type="spellStart"/>
      <w:r>
        <w:rPr>
          <w:rFonts w:ascii="Verdana" w:eastAsia="Calibri" w:hAnsi="Verdana" w:cs="Arial"/>
          <w:szCs w:val="22"/>
        </w:rPr>
        <w:t>JDLink</w:t>
      </w:r>
      <w:r>
        <w:rPr>
          <w:rFonts w:ascii="Verdana" w:eastAsia="Calibri" w:hAnsi="Verdana" w:cs="Arial"/>
          <w:szCs w:val="22"/>
          <w:vertAlign w:val="superscript"/>
        </w:rPr>
        <w:t>TM</w:t>
      </w:r>
      <w:proofErr w:type="spellEnd"/>
      <w:r>
        <w:rPr>
          <w:rFonts w:ascii="Verdana" w:eastAsia="Calibri" w:hAnsi="Verdana" w:cs="Arial"/>
          <w:szCs w:val="22"/>
        </w:rPr>
        <w:t xml:space="preserve"> biedt gratis connectiviteit in twee richtingen voor het automatisch uploaden van gewas- en machinegegevens naar het John Deere Operations Center™. Met continue updates wordt het Operations Center constant verbeterd en aangepast aan toekomstige behoeften. Het blijft gratis beschikbaar voor mobiele apparaten en op het web. </w:t>
      </w:r>
    </w:p>
    <w:p w14:paraId="2D025220" w14:textId="77777777" w:rsidR="00395FED" w:rsidRPr="00E55621" w:rsidRDefault="00395FED" w:rsidP="00395FED">
      <w:pPr>
        <w:spacing w:after="160" w:line="276" w:lineRule="auto"/>
        <w:jc w:val="both"/>
        <w:rPr>
          <w:rFonts w:ascii="Verdana" w:eastAsia="Calibri" w:hAnsi="Verdana" w:cs="Arial"/>
          <w:szCs w:val="22"/>
          <w:lang w:val="de-DE" w:eastAsia="en-US"/>
        </w:rPr>
      </w:pPr>
      <w:r>
        <w:rPr>
          <w:rFonts w:ascii="Verdana" w:eastAsia="Calibri" w:hAnsi="Verdana" w:cs="Arial"/>
          <w:szCs w:val="22"/>
        </w:rPr>
        <w:t>De nieuwe basisbenodigdheden voor John Deere Precisielandbouwtechnologie maken slimme landbouw gemakkelijker voor klanten. De technologie wordt steeds gemakkelijker om te gebruiken, raakt steeds meer geautomatiseerd en werkt al naadloos. Alle functies en de geavanceerde lokale dealerservice en expertise maken de bedrijven van boeren en loonwerkers productiever, winstgevender en duurzamer.</w:t>
      </w:r>
      <w:bookmarkEnd w:id="0"/>
    </w:p>
    <w:p w14:paraId="7A3FDC84" w14:textId="77777777" w:rsidR="00395FED" w:rsidRPr="00E55621" w:rsidRDefault="00395FED" w:rsidP="00395FED">
      <w:pPr>
        <w:pStyle w:val="NormalWeb"/>
        <w:jc w:val="both"/>
        <w:rPr>
          <w:rStyle w:val="JDBodyText12ptBlackChar"/>
          <w:sz w:val="22"/>
          <w:szCs w:val="22"/>
          <w:lang w:val="de-DE"/>
        </w:rPr>
      </w:pPr>
    </w:p>
    <w:sectPr w:rsidR="00395FED" w:rsidRPr="00E55621"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4E020" w14:textId="77777777" w:rsidR="005E4FA7" w:rsidRDefault="005E4FA7">
      <w:r>
        <w:separator/>
      </w:r>
    </w:p>
  </w:endnote>
  <w:endnote w:type="continuationSeparator" w:id="0">
    <w:p w14:paraId="66E6AEBC" w14:textId="77777777" w:rsidR="005E4FA7" w:rsidRDefault="005E4FA7">
      <w:r>
        <w:continuationSeparator/>
      </w:r>
    </w:p>
  </w:endnote>
  <w:endnote w:type="continuationNotice" w:id="1">
    <w:p w14:paraId="7E8578F3" w14:textId="77777777" w:rsidR="005E4FA7" w:rsidRDefault="005E4F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ooter"/>
    </w:pPr>
    <w:r>
      <w:rPr>
        <w:noProof/>
      </w:rPr>
      <mc:AlternateContent>
        <mc:Choice Requires="wps">
          <w:drawing>
            <wp:anchor distT="0" distB="0" distL="114300" distR="114300" simplePos="0" relativeHeight="251661312"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Openbaar</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 xml:space="preserve">Openbaar</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noProof/>
      </w:rPr>
      <mc:AlternateContent>
        <mc:Choice Requires="wps">
          <w:drawing>
            <wp:anchor distT="0" distB="0" distL="114300" distR="114300" simplePos="0" relativeHeight="251669504"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Openbaar</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 xml:space="preserve">Openbaar</w:t>
                    </w:r>
                  </w:p>
                </w:txbxContent>
              </v:textbox>
              <w10:wrap anchorx="page" anchory="page"/>
            </v:shape>
          </w:pict>
        </mc:Fallback>
      </mc:AlternateContent>
    </w:r>
    <w:r>
      <w:rPr>
        <w:rFonts w:cs="Arial"/>
        <w:color w:val="000000"/>
        <w:sz w:val="14"/>
        <w:szCs w:val="14"/>
      </w:rPr>
      <w:t xml:space="preserve">John Deere Walldorf GmbH &amp; Co. KG </w:t>
    </w:r>
    <w:r>
      <w:rPr>
        <w:rFonts w:cs="Arial"/>
        <w:sz w:val="14"/>
        <w:szCs w:val="14"/>
      </w:rPr>
      <w:t>•</w:t>
    </w:r>
    <w:r>
      <w:rPr>
        <w:rFonts w:cs="Arial"/>
        <w:color w:val="000000"/>
        <w:sz w:val="14"/>
        <w:szCs w:val="14"/>
      </w:rPr>
      <w:t xml:space="preserve"> Sitz Walldorf </w:t>
    </w:r>
    <w:r>
      <w:rPr>
        <w:rFonts w:cs="Arial"/>
        <w:sz w:val="14"/>
        <w:szCs w:val="14"/>
      </w:rPr>
      <w:t>•</w:t>
    </w:r>
    <w:r>
      <w:rPr>
        <w:rFonts w:cs="Arial"/>
        <w:color w:val="000000"/>
        <w:sz w:val="14"/>
        <w:szCs w:val="14"/>
      </w:rPr>
      <w:t xml:space="preserve"> Amtsgericht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 xml:space="preserve">Persönlich haftende Gesellschafterin: John Deere Walldorf GmbH, Sitz Luxemburg, </w:t>
    </w:r>
    <w:r>
      <w:rPr>
        <w:rFonts w:cs="Arial"/>
        <w:sz w:val="14"/>
        <w:szCs w:val="14"/>
      </w:rPr>
      <w:t xml:space="preserve">Handelsregister Nr.: </w:t>
    </w:r>
    <w:r>
      <w:rPr>
        <w:rFonts w:cs="Arial"/>
        <w:color w:val="000000"/>
        <w:sz w:val="14"/>
        <w:szCs w:val="14"/>
      </w:rPr>
      <w:t>R.C.S. Luxemburg B220944</w:t>
    </w:r>
  </w:p>
  <w:p w14:paraId="73203D0E" w14:textId="77777777" w:rsidR="00582A11" w:rsidRPr="007E5BC8" w:rsidRDefault="00582A11" w:rsidP="00582A11">
    <w:pPr>
      <w:pStyle w:val="Footer"/>
      <w:rPr>
        <w:sz w:val="20"/>
        <w:szCs w:val="18"/>
      </w:rPr>
    </w:pPr>
    <w:r>
      <w:rPr>
        <w:rFonts w:cs="Arial"/>
        <w:color w:val="000000" w:themeColor="text1"/>
        <w:sz w:val="14"/>
        <w:szCs w:val="14"/>
      </w:rPr>
      <w:t>Geschäftsführer: Christian Eichholtz, Markwart von Pentz, Alejandro Sáyago, Günther Sucietto, Dr. Wolfgang Voß: Christian Eichholtz, Markwart von Pentz, Alejandro Sáyago, Günther Sucietto, Dr. Wolfgang Voss</w:t>
    </w:r>
  </w:p>
  <w:p w14:paraId="0A2A9013" w14:textId="77777777" w:rsidR="00C92C77" w:rsidRPr="00287085" w:rsidRDefault="00C92C77" w:rsidP="00287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9CC67" w14:textId="77777777" w:rsidR="005E4FA7" w:rsidRDefault="005E4FA7">
      <w:r>
        <w:separator/>
      </w:r>
    </w:p>
  </w:footnote>
  <w:footnote w:type="continuationSeparator" w:id="0">
    <w:p w14:paraId="4D0D4676" w14:textId="77777777" w:rsidR="005E4FA7" w:rsidRDefault="005E4FA7">
      <w:r>
        <w:continuationSeparator/>
      </w:r>
    </w:p>
  </w:footnote>
  <w:footnote w:type="continuationNotice" w:id="1">
    <w:p w14:paraId="05EAB403" w14:textId="77777777" w:rsidR="005E4FA7" w:rsidRDefault="005E4F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sidR="00A96BBE">
            <w:rPr>
              <w:rStyle w:val="PageNumber"/>
              <w:b w:val="0"/>
              <w:noProof/>
              <w:sz w:val="18"/>
            </w:rPr>
            <w:t>2</w:t>
          </w:r>
          <w:r>
            <w:fldChar w:fldCharType="end"/>
          </w:r>
          <w:r>
            <w:rPr>
              <w:rStyle w:val="PageNumber"/>
              <w:b w:val="0"/>
              <w:sz w:val="18"/>
            </w:rPr>
            <w:t xml:space="preserve"> -</w:t>
          </w:r>
        </w:p>
        <w:p w14:paraId="3F48394B" w14:textId="77777777" w:rsidR="00C92C77" w:rsidRDefault="00C92C77">
          <w:pPr>
            <w:pStyle w:val="Heading2"/>
            <w:ind w:hanging="142"/>
          </w:pPr>
        </w:p>
      </w:tc>
    </w:tr>
  </w:tbl>
  <w:p w14:paraId="0BDF5DE1"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3120"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Header"/>
            <w:ind w:left="-142" w:right="-533"/>
            <w:rPr>
              <w:szCs w:val="18"/>
            </w:rPr>
          </w:pPr>
        </w:p>
        <w:p w14:paraId="2E2101D3" w14:textId="77777777" w:rsidR="00B86A4A" w:rsidRDefault="00B86A4A" w:rsidP="00F34E40">
          <w:pPr>
            <w:pStyle w:val="Header"/>
            <w:ind w:left="-142" w:right="-533"/>
            <w:rPr>
              <w:szCs w:val="18"/>
            </w:rPr>
          </w:pPr>
        </w:p>
        <w:p w14:paraId="46318B04" w14:textId="0B3C94B1" w:rsidR="00F34E40" w:rsidRPr="00B86A4A" w:rsidRDefault="00F34E40" w:rsidP="00F34E40">
          <w:pPr>
            <w:pStyle w:val="Header"/>
            <w:ind w:left="-142" w:right="-533"/>
            <w:rPr>
              <w:szCs w:val="18"/>
            </w:rPr>
          </w:pPr>
          <w:r>
            <w:rPr>
              <w:szCs w:val="18"/>
            </w:rPr>
            <w:t>John Deere Walldorf GmbH &amp; Co. KG</w:t>
          </w:r>
        </w:p>
        <w:p w14:paraId="75AEFCA1" w14:textId="72A75A5D" w:rsidR="00F34E40" w:rsidRPr="00F34E40" w:rsidRDefault="0052642B" w:rsidP="00F34E40">
          <w:pPr>
            <w:pStyle w:val="Header"/>
            <w:ind w:left="-142" w:right="-533"/>
            <w:rPr>
              <w:szCs w:val="18"/>
            </w:rPr>
          </w:pPr>
          <w:r>
            <w:rPr>
              <w:szCs w:val="18"/>
            </w:rPr>
            <w:t>Impexstraße 3</w:t>
          </w:r>
        </w:p>
        <w:p w14:paraId="551EA712" w14:textId="77777777" w:rsidR="00F34E40" w:rsidRPr="00F34E40" w:rsidRDefault="00F34E40" w:rsidP="00F34E40">
          <w:pPr>
            <w:pStyle w:val="Header"/>
            <w:ind w:left="-142" w:right="-533"/>
            <w:rPr>
              <w:szCs w:val="18"/>
            </w:rPr>
          </w:pPr>
          <w:r>
            <w:rPr>
              <w:szCs w:val="18"/>
            </w:rPr>
            <w:t xml:space="preserve">69190 Walldorf • Duitsland </w:t>
          </w:r>
        </w:p>
        <w:p w14:paraId="0B5B6988" w14:textId="77777777" w:rsidR="00F34E40" w:rsidRPr="00F34E40" w:rsidRDefault="00F34E40" w:rsidP="00B86A4A">
          <w:pPr>
            <w:pStyle w:val="Header"/>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Header"/>
            <w:ind w:right="-533" w:hanging="142"/>
            <w:rPr>
              <w:b/>
              <w:szCs w:val="18"/>
              <w:lang w:val="en-US"/>
            </w:rPr>
          </w:pPr>
          <w:r>
            <w:rPr>
              <w:b/>
              <w:szCs w:val="18"/>
            </w:rPr>
            <w:t>Public Relations-specialist</w:t>
          </w:r>
        </w:p>
        <w:p w14:paraId="2D5C64E8" w14:textId="1A85510E" w:rsidR="00F34E40" w:rsidRPr="002477CC" w:rsidRDefault="007C6199" w:rsidP="00F34E40">
          <w:pPr>
            <w:pStyle w:val="Header"/>
            <w:ind w:right="-533" w:hanging="142"/>
            <w:rPr>
              <w:b/>
              <w:szCs w:val="18"/>
              <w:lang w:val="en-US"/>
            </w:rPr>
          </w:pPr>
          <w:r>
            <w:rPr>
              <w:b/>
              <w:szCs w:val="18"/>
            </w:rPr>
            <w:t>Finn Niclas Marien</w:t>
          </w:r>
        </w:p>
        <w:p w14:paraId="60F3919F" w14:textId="7CE019CB" w:rsidR="005750F6" w:rsidRPr="00671591" w:rsidRDefault="00671591" w:rsidP="00F34E40">
          <w:pPr>
            <w:pStyle w:val="Header"/>
            <w:ind w:right="-533" w:hanging="142"/>
            <w:rPr>
              <w:szCs w:val="18"/>
            </w:rPr>
          </w:pPr>
          <w:r>
            <w:rPr>
              <w:szCs w:val="18"/>
            </w:rPr>
            <w:t>Tel.: +49 6227 7873 468</w:t>
          </w:r>
        </w:p>
        <w:p w14:paraId="78311A79" w14:textId="23DF1EAA" w:rsidR="00F34E40" w:rsidRPr="003042CA" w:rsidRDefault="00F34E40" w:rsidP="00F34E40">
          <w:pPr>
            <w:pStyle w:val="Header"/>
            <w:ind w:right="-533" w:hanging="142"/>
            <w:rPr>
              <w:szCs w:val="18"/>
            </w:rPr>
          </w:pPr>
          <w:r>
            <w:rPr>
              <w:szCs w:val="18"/>
            </w:rPr>
            <w:t>E-mail: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2110001523">
    <w:abstractNumId w:val="1"/>
  </w:num>
  <w:num w:numId="2" w16cid:durableId="1560557163">
    <w:abstractNumId w:val="9"/>
  </w:num>
  <w:num w:numId="3" w16cid:durableId="1432311657">
    <w:abstractNumId w:val="15"/>
  </w:num>
  <w:num w:numId="4" w16cid:durableId="1748645995">
    <w:abstractNumId w:val="11"/>
  </w:num>
  <w:num w:numId="5" w16cid:durableId="938682297">
    <w:abstractNumId w:val="16"/>
  </w:num>
  <w:num w:numId="6" w16cid:durableId="1977561462">
    <w:abstractNumId w:val="14"/>
  </w:num>
  <w:num w:numId="7" w16cid:durableId="29578789">
    <w:abstractNumId w:val="6"/>
  </w:num>
  <w:num w:numId="8" w16cid:durableId="329528827">
    <w:abstractNumId w:val="10"/>
  </w:num>
  <w:num w:numId="9" w16cid:durableId="439884393">
    <w:abstractNumId w:val="0"/>
  </w:num>
  <w:num w:numId="10" w16cid:durableId="599875405">
    <w:abstractNumId w:val="4"/>
  </w:num>
  <w:num w:numId="11" w16cid:durableId="1408726266">
    <w:abstractNumId w:val="8"/>
  </w:num>
  <w:num w:numId="12" w16cid:durableId="1062211236">
    <w:abstractNumId w:val="12"/>
  </w:num>
  <w:num w:numId="13" w16cid:durableId="2063405031">
    <w:abstractNumId w:val="5"/>
  </w:num>
  <w:num w:numId="14" w16cid:durableId="495609498">
    <w:abstractNumId w:val="13"/>
  </w:num>
  <w:num w:numId="15" w16cid:durableId="1255943744">
    <w:abstractNumId w:val="7"/>
  </w:num>
  <w:num w:numId="16" w16cid:durableId="231160948">
    <w:abstractNumId w:val="2"/>
  </w:num>
  <w:num w:numId="17" w16cid:durableId="17453748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5B47"/>
    <w:rsid w:val="00226170"/>
    <w:rsid w:val="002266EF"/>
    <w:rsid w:val="00226B01"/>
    <w:rsid w:val="00234263"/>
    <w:rsid w:val="00236DA7"/>
    <w:rsid w:val="002402A3"/>
    <w:rsid w:val="00240374"/>
    <w:rsid w:val="00241498"/>
    <w:rsid w:val="00241D90"/>
    <w:rsid w:val="00242BBC"/>
    <w:rsid w:val="0024305C"/>
    <w:rsid w:val="002445E5"/>
    <w:rsid w:val="00245499"/>
    <w:rsid w:val="00245558"/>
    <w:rsid w:val="00246341"/>
    <w:rsid w:val="002477CC"/>
    <w:rsid w:val="002477D0"/>
    <w:rsid w:val="00250D63"/>
    <w:rsid w:val="00250EEA"/>
    <w:rsid w:val="002526DD"/>
    <w:rsid w:val="00252F08"/>
    <w:rsid w:val="0025337E"/>
    <w:rsid w:val="002545CA"/>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875E3"/>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4FA7"/>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6BBE"/>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B32"/>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B7ECA"/>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5621"/>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C4AFFA4-56FA-2941-972F-F067F843D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customStyle="1" w:styleId="UnresolvedMention1">
    <w:name w:val="Unresolved Mention1"/>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5d9037-350b-46db-af42-ce480ffecc2f">
      <Terms xmlns="http://schemas.microsoft.com/office/infopath/2007/PartnerControls"/>
    </lcf76f155ced4ddcb4097134ff3c332f>
    <TaxCatchAll xmlns="8f7a6bc1-8f5e-4094-a9be-e814f6da743d" xsi:nil="true"/>
    <SharedWithUsers xmlns="8f7a6bc1-8f5e-4094-a9be-e814f6da743d">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5A0E32152CB1458F2AB38BAAAE6D81" ma:contentTypeVersion="14" ma:contentTypeDescription="Create a new document." ma:contentTypeScope="" ma:versionID="191a6db09b0988ab508896179547c3c7">
  <xsd:schema xmlns:xsd="http://www.w3.org/2001/XMLSchema" xmlns:xs="http://www.w3.org/2001/XMLSchema" xmlns:p="http://schemas.microsoft.com/office/2006/metadata/properties" xmlns:ns2="615d9037-350b-46db-af42-ce480ffecc2f" xmlns:ns3="8f7a6bc1-8f5e-4094-a9be-e814f6da743d" targetNamespace="http://schemas.microsoft.com/office/2006/metadata/properties" ma:root="true" ma:fieldsID="e28138d5a00cd9b217652a8be69f5305" ns2:_="" ns3:_="">
    <xsd:import namespace="615d9037-350b-46db-af42-ce480ffecc2f"/>
    <xsd:import namespace="8f7a6bc1-8f5e-4094-a9be-e814f6da74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5d9037-350b-46db-af42-ce480ffec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7a6bc1-8f5e-4094-a9be-e814f6da74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7b8565-97b1-4ebf-b661-cfa485ad4aed}" ma:internalName="TaxCatchAll" ma:showField="CatchAllData" ma:web="8f7a6bc1-8f5e-4094-a9be-e814f6da7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615d9037-350b-46db-af42-ce480ffecc2f"/>
    <ds:schemaRef ds:uri="8f7a6bc1-8f5e-4094-a9be-e814f6da743d"/>
  </ds:schemaRefs>
</ds:datastoreItem>
</file>

<file path=customXml/itemProps2.xml><?xml version="1.0" encoding="utf-8"?>
<ds:datastoreItem xmlns:ds="http://schemas.openxmlformats.org/officeDocument/2006/customXml" ds:itemID="{A8419C9E-BFF8-44A1-85AB-CE2065FBC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5d9037-350b-46db-af42-ce480ffecc2f"/>
    <ds:schemaRef ds:uri="8f7a6bc1-8f5e-4094-a9be-e814f6da7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4C7F7B-1BB0-4412-939A-ACC73AE79E9A}">
  <ds:schemaRefs>
    <ds:schemaRef ds:uri="http://schemas.openxmlformats.org/officeDocument/2006/bibliography"/>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10</TotalTime>
  <Pages>2</Pages>
  <Words>645</Words>
  <Characters>3677</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Dominika Drygas</cp:lastModifiedBy>
  <cp:revision>4</cp:revision>
  <cp:lastPrinted>2023-02-17T13:18:00Z</cp:lastPrinted>
  <dcterms:created xsi:type="dcterms:W3CDTF">2023-02-24T12:51:00Z</dcterms:created>
  <dcterms:modified xsi:type="dcterms:W3CDTF">2023-02-24T13:07:00Z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0x0101000F5A0E32152CB1458F2AB38BAAAE6D81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2023-02-17T13:18:18Z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fe1658ca-577b-4b26-83f6-752967512a33</vt:lpwstr>
  </property>
  <property fmtid="{D5CDD505-2E9C-101B-9397-08002B2CF9AE}" pid="10" name="MSIP_Label_029374dd-2437-4816-8d63-bf9cc1b578e5_ContentBits">
    <vt:lpwstr>2</vt:lpwstr>
  </property>
</Properties>
</file>