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DA155" w14:textId="77777777" w:rsidR="0001720C" w:rsidRPr="00F33D50" w:rsidRDefault="003B2434" w:rsidP="0001720C">
      <w:pPr>
        <w:pStyle w:val="Default"/>
        <w:ind w:left="4320" w:firstLine="720"/>
        <w:rPr>
          <w:rFonts w:ascii="Verdana" w:hAnsi="Verdana" w:cs="Arial"/>
          <w:b/>
          <w:bCs/>
          <w:color w:val="000000" w:themeColor="text1"/>
          <w:sz w:val="32"/>
          <w:szCs w:val="32"/>
        </w:rPr>
      </w:pPr>
      <w:r w:rsidRPr="00F33D50">
        <w:rPr>
          <w:rFonts w:ascii="Verdana" w:eastAsia="Verdana" w:hAnsi="Verdana" w:cs="Arial"/>
          <w:b/>
          <w:bCs/>
          <w:color w:val="000000" w:themeColor="text1"/>
          <w:sz w:val="32"/>
          <w:szCs w:val="32"/>
          <w:lang w:val="nl-NL"/>
        </w:rPr>
        <w:t>Persbericht</w:t>
      </w:r>
    </w:p>
    <w:p w14:paraId="10131166" w14:textId="77777777" w:rsidR="0001720C" w:rsidRPr="00F33D50" w:rsidRDefault="0001720C" w:rsidP="00D11F4D">
      <w:pPr>
        <w:pStyle w:val="Default"/>
        <w:tabs>
          <w:tab w:val="left" w:pos="1456"/>
        </w:tabs>
        <w:spacing w:line="360" w:lineRule="auto"/>
        <w:rPr>
          <w:rFonts w:ascii="Verdana" w:hAnsi="Verdana" w:cs="Arial"/>
          <w:bCs/>
          <w:color w:val="000000" w:themeColor="text1"/>
          <w:sz w:val="22"/>
          <w:szCs w:val="22"/>
        </w:rPr>
      </w:pPr>
    </w:p>
    <w:p w14:paraId="468F2F86" w14:textId="77777777" w:rsidR="006170FB" w:rsidRPr="00F33D50" w:rsidRDefault="003B2434" w:rsidP="00D97E24">
      <w:pPr>
        <w:spacing w:line="360" w:lineRule="auto"/>
        <w:jc w:val="both"/>
        <w:rPr>
          <w:rFonts w:ascii="Verdana" w:hAnsi="Verdana"/>
          <w:color w:val="000000" w:themeColor="text1"/>
          <w:sz w:val="8"/>
          <w:szCs w:val="4"/>
          <w:u w:val="single"/>
        </w:rPr>
      </w:pPr>
      <w:r w:rsidRPr="00F33D50">
        <w:rPr>
          <w:rFonts w:ascii="Verdana" w:eastAsia="Verdana" w:hAnsi="Verdana"/>
          <w:color w:val="000000" w:themeColor="text1"/>
          <w:szCs w:val="22"/>
          <w:u w:val="single"/>
          <w:lang w:val="nl-NL"/>
        </w:rPr>
        <w:t>AGRITECHNICA 2023</w:t>
      </w:r>
    </w:p>
    <w:p w14:paraId="7E1F0DBB" w14:textId="77777777" w:rsidR="003E1F48" w:rsidRPr="00F33D50" w:rsidRDefault="003B2434" w:rsidP="00D97E24">
      <w:pPr>
        <w:spacing w:line="360" w:lineRule="auto"/>
        <w:rPr>
          <w:rFonts w:ascii="Verdana" w:hAnsi="Verdana"/>
          <w:b/>
          <w:color w:val="000000" w:themeColor="text1"/>
          <w:sz w:val="32"/>
          <w:szCs w:val="32"/>
        </w:rPr>
      </w:pPr>
      <w:r w:rsidRPr="00F33D50">
        <w:rPr>
          <w:rFonts w:ascii="Verdana" w:eastAsia="Verdana" w:hAnsi="Verdana"/>
          <w:b/>
          <w:bCs/>
          <w:color w:val="000000" w:themeColor="text1"/>
          <w:sz w:val="32"/>
          <w:szCs w:val="32"/>
          <w:lang w:val="nl-NL"/>
        </w:rPr>
        <w:t>John Deere ontwikkelt ethanolmotor</w:t>
      </w:r>
    </w:p>
    <w:p w14:paraId="085EA7E9" w14:textId="77777777" w:rsidR="00862082" w:rsidRPr="00F33D50" w:rsidRDefault="00862082" w:rsidP="003E1F48">
      <w:pPr>
        <w:jc w:val="both"/>
        <w:rPr>
          <w:rStyle w:val="JDBodyText12ptBlackChar"/>
          <w:rFonts w:eastAsia="Times New Roman"/>
          <w:b/>
          <w:bCs/>
          <w:color w:val="000000" w:themeColor="text1"/>
          <w:sz w:val="22"/>
          <w:szCs w:val="22"/>
        </w:rPr>
      </w:pPr>
    </w:p>
    <w:p w14:paraId="325C5B8E" w14:textId="77777777" w:rsidR="00A102CE" w:rsidRPr="00F33D50" w:rsidRDefault="003B2434" w:rsidP="00A102CE">
      <w:pPr>
        <w:spacing w:line="360" w:lineRule="auto"/>
        <w:jc w:val="both"/>
        <w:rPr>
          <w:rStyle w:val="JDBodyText12ptBlackChar"/>
          <w:color w:val="000000" w:themeColor="text1"/>
          <w:sz w:val="19"/>
          <w:szCs w:val="19"/>
        </w:rPr>
      </w:pPr>
      <w:r w:rsidRPr="00F33D50">
        <w:rPr>
          <w:rStyle w:val="JDBodyText12ptBlackChar"/>
          <w:rFonts w:eastAsia="Verdana"/>
          <w:i/>
          <w:iCs/>
          <w:color w:val="000000" w:themeColor="text1"/>
          <w:sz w:val="19"/>
          <w:szCs w:val="19"/>
          <w:lang w:val="nl-NL"/>
        </w:rPr>
        <w:t xml:space="preserve">Walldorf, </w:t>
      </w:r>
      <w:proofErr w:type="gramStart"/>
      <w:r w:rsidRPr="00F33D50">
        <w:rPr>
          <w:rStyle w:val="JDBodyText12ptBlackChar"/>
          <w:rFonts w:eastAsia="Verdana"/>
          <w:i/>
          <w:iCs/>
          <w:color w:val="000000" w:themeColor="text1"/>
          <w:sz w:val="19"/>
          <w:szCs w:val="19"/>
          <w:lang w:val="nl-NL"/>
        </w:rPr>
        <w:t>26  september</w:t>
      </w:r>
      <w:proofErr w:type="gramEnd"/>
      <w:r w:rsidRPr="00F33D50">
        <w:rPr>
          <w:rStyle w:val="JDBodyText12ptBlackChar"/>
          <w:rFonts w:eastAsia="Verdana"/>
          <w:i/>
          <w:iCs/>
          <w:color w:val="000000" w:themeColor="text1"/>
          <w:sz w:val="19"/>
          <w:szCs w:val="19"/>
          <w:lang w:val="nl-NL"/>
        </w:rPr>
        <w:t xml:space="preserve"> 2023 – John Deere blijft werken aan zijn Leap Ambitions (sprongambities): de doelstellingen van het bedrijf die zijn gericht op het verhogen van de economische waarde en duurzaamheid voor klanten, alsook het leveren van betere resultaten met minder middelen. </w:t>
      </w:r>
      <w:r w:rsidRPr="00F33D50">
        <w:rPr>
          <w:rStyle w:val="JDBodyText12ptBlackChar"/>
          <w:rFonts w:eastAsia="Verdana"/>
          <w:color w:val="000000" w:themeColor="text1"/>
          <w:sz w:val="19"/>
          <w:szCs w:val="19"/>
          <w:lang w:val="nl-NL"/>
        </w:rPr>
        <w:t xml:space="preserve"> In het kader van deze Leap Ambitions werkt John Deere aan innoverende oplossingen met lage en neutrale koolstofuitstoot vóór 2026 binnen vier belangrijke gebieden van energieproductie, inclusief de efficiëntie van de interne verbrandingsmotor (ICE), hernieuwbare brandstoffen, hybridisering en volledig accu-elektrische opties. </w:t>
      </w:r>
    </w:p>
    <w:p w14:paraId="1C311C1F" w14:textId="77777777" w:rsidR="00A102CE" w:rsidRPr="00F33D50" w:rsidRDefault="00A102CE" w:rsidP="00A102CE">
      <w:pPr>
        <w:spacing w:line="360" w:lineRule="auto"/>
        <w:jc w:val="both"/>
        <w:rPr>
          <w:rStyle w:val="JDBodyText12ptBlackChar"/>
          <w:color w:val="000000" w:themeColor="text1"/>
          <w:sz w:val="19"/>
          <w:szCs w:val="19"/>
        </w:rPr>
      </w:pPr>
    </w:p>
    <w:p w14:paraId="23109A52" w14:textId="77777777" w:rsidR="00A102CE" w:rsidRPr="00F33D50" w:rsidRDefault="003B2434" w:rsidP="00A102CE">
      <w:pPr>
        <w:spacing w:line="360" w:lineRule="auto"/>
        <w:jc w:val="both"/>
        <w:rPr>
          <w:rStyle w:val="JDBodyText12ptBlackChar"/>
          <w:color w:val="000000" w:themeColor="text1"/>
          <w:sz w:val="19"/>
          <w:szCs w:val="19"/>
        </w:rPr>
      </w:pPr>
      <w:r w:rsidRPr="00F33D50">
        <w:rPr>
          <w:rStyle w:val="JDBodyText12ptBlackChar"/>
          <w:rFonts w:eastAsia="Verdana"/>
          <w:color w:val="000000" w:themeColor="text1"/>
          <w:sz w:val="19"/>
          <w:szCs w:val="19"/>
          <w:lang w:val="nl-NL"/>
        </w:rPr>
        <w:t xml:space="preserve">John Deere zet zich in voor het leveren van de meest geavanceerde en effectieve hernieuwbare brandstofoplossingen door prioriteit te geven aan de technologieën en middelen die het best aansluiten bij de behoeften van de klant. Binnen de variëteit van beschikbare hernieuwbare brandstoffen beschouwt John Deere biodiesel, hernieuwbare diesel (of HVO) en ethanol als de meest veelbelovende opties voor de integratie op korte termijn in heavy-duty toepassingen. Ethanol is een hernieuwbare brandstof op basis van alcohol die overal in de wereld op grote schaal beschikbaar is, omdat het kan worden verkregen uit grondstoffen zoals mais, tarwe en suikerriet. Dankzij een hoog octaangehalte is het zeer geschikt voor hoogwaardige vonkontstekingsmotoren. </w:t>
      </w:r>
    </w:p>
    <w:p w14:paraId="4EFCF316" w14:textId="77777777" w:rsidR="00A102CE" w:rsidRPr="00F33D50" w:rsidRDefault="00A102CE" w:rsidP="00A102CE">
      <w:pPr>
        <w:spacing w:line="360" w:lineRule="auto"/>
        <w:jc w:val="both"/>
        <w:rPr>
          <w:rStyle w:val="JDBodyText12ptBlackChar"/>
          <w:color w:val="000000" w:themeColor="text1"/>
          <w:sz w:val="19"/>
          <w:szCs w:val="19"/>
        </w:rPr>
      </w:pPr>
    </w:p>
    <w:p w14:paraId="59066EC7" w14:textId="6CD9595E" w:rsidR="00E475A9" w:rsidRPr="00F33D50" w:rsidRDefault="003B2434" w:rsidP="00A102CE">
      <w:pPr>
        <w:spacing w:line="360" w:lineRule="auto"/>
        <w:jc w:val="both"/>
        <w:rPr>
          <w:rStyle w:val="JDBodyText12ptBlackChar"/>
          <w:i/>
          <w:iCs/>
          <w:color w:val="000000" w:themeColor="text1"/>
          <w:sz w:val="19"/>
          <w:szCs w:val="19"/>
        </w:rPr>
      </w:pPr>
      <w:r w:rsidRPr="00F33D50">
        <w:rPr>
          <w:rStyle w:val="JDBodyText12ptBlackChar"/>
          <w:rFonts w:eastAsia="Verdana"/>
          <w:color w:val="000000" w:themeColor="text1"/>
          <w:sz w:val="19"/>
          <w:szCs w:val="19"/>
          <w:lang w:val="nl-NL"/>
        </w:rPr>
        <w:t xml:space="preserve">John Deere levert meer waarde en hogere productiviteit voor klanten door het aanwenden van zijn technische deskundigheid van wereldformaat op het gebied van het screenen en testen van nieuwe technologieën die de integratie van hernieuwbare brandstoffen met verbrandingsmotoren </w:t>
      </w:r>
      <w:proofErr w:type="gramStart"/>
      <w:r w:rsidRPr="00F33D50">
        <w:rPr>
          <w:rStyle w:val="JDBodyText12ptBlackChar"/>
          <w:rFonts w:eastAsia="Verdana"/>
          <w:color w:val="000000" w:themeColor="text1"/>
          <w:sz w:val="19"/>
          <w:szCs w:val="19"/>
          <w:lang w:val="nl-NL"/>
        </w:rPr>
        <w:t>versimpelen  Dit</w:t>
      </w:r>
      <w:proofErr w:type="gramEnd"/>
      <w:r w:rsidRPr="00F33D50">
        <w:rPr>
          <w:rStyle w:val="JDBodyText12ptBlackChar"/>
          <w:rFonts w:eastAsia="Verdana"/>
          <w:color w:val="000000" w:themeColor="text1"/>
          <w:sz w:val="19"/>
          <w:szCs w:val="19"/>
          <w:lang w:val="nl-NL"/>
        </w:rPr>
        <w:t xml:space="preserve"> jaar presenteert John Deere op de AGRITECHNA-beurs een 9.0L conceptmotor die met ethanol kan worden gebruikt. Deze conceptmotor illustreert het voortdurende streven van het bedrijf naar de ontwikkeling van een gediversifieerde portefeuille van oplossingen die aansluiten bij de </w:t>
      </w:r>
      <w:r w:rsidR="00690690" w:rsidRPr="00F33D50">
        <w:rPr>
          <w:rStyle w:val="JDBodyText12ptBlackChar"/>
          <w:rFonts w:eastAsia="Verdana"/>
          <w:color w:val="000000" w:themeColor="text1"/>
          <w:sz w:val="19"/>
          <w:szCs w:val="19"/>
          <w:lang w:val="nl-NL"/>
        </w:rPr>
        <w:t xml:space="preserve">vermogensbehoeften </w:t>
      </w:r>
      <w:r w:rsidRPr="00F33D50">
        <w:rPr>
          <w:rStyle w:val="JDBodyText12ptBlackChar"/>
          <w:rFonts w:eastAsia="Verdana"/>
          <w:color w:val="000000" w:themeColor="text1"/>
          <w:sz w:val="19"/>
          <w:szCs w:val="19"/>
          <w:lang w:val="nl-NL"/>
        </w:rPr>
        <w:t xml:space="preserve">van machines voor diverse toepassingen en van uiteenlopende </w:t>
      </w:r>
      <w:r w:rsidR="00690690" w:rsidRPr="00F33D50">
        <w:rPr>
          <w:rStyle w:val="JDBodyText12ptBlackChar"/>
          <w:rFonts w:eastAsia="Verdana"/>
          <w:color w:val="000000" w:themeColor="text1"/>
          <w:sz w:val="19"/>
          <w:szCs w:val="19"/>
          <w:lang w:val="nl-NL"/>
        </w:rPr>
        <w:t>afmetingen</w:t>
      </w:r>
      <w:r w:rsidRPr="00F33D50">
        <w:rPr>
          <w:rStyle w:val="JDBodyText12ptBlackChar"/>
          <w:rFonts w:eastAsia="Verdana"/>
          <w:color w:val="000000" w:themeColor="text1"/>
          <w:sz w:val="19"/>
          <w:szCs w:val="19"/>
          <w:lang w:val="nl-NL"/>
        </w:rPr>
        <w:t>.</w:t>
      </w:r>
    </w:p>
    <w:p w14:paraId="66D4B5B0" w14:textId="77777777" w:rsidR="005F1CBC" w:rsidRPr="00F33D50" w:rsidRDefault="005F1CBC" w:rsidP="00D002C8">
      <w:pPr>
        <w:spacing w:line="360" w:lineRule="auto"/>
        <w:jc w:val="both"/>
        <w:rPr>
          <w:rStyle w:val="JDBodyText12ptBlackChar"/>
          <w:color w:val="000000" w:themeColor="text1"/>
          <w:sz w:val="20"/>
          <w:szCs w:val="20"/>
        </w:rPr>
      </w:pPr>
    </w:p>
    <w:p w14:paraId="094B0246" w14:textId="77777777" w:rsidR="005F1CBC" w:rsidRPr="00F33D50" w:rsidRDefault="005F1CBC" w:rsidP="00D002C8">
      <w:pPr>
        <w:spacing w:line="360" w:lineRule="auto"/>
        <w:jc w:val="both"/>
        <w:rPr>
          <w:rStyle w:val="JDBodyText12ptBlackChar"/>
          <w:color w:val="000000" w:themeColor="text1"/>
          <w:sz w:val="20"/>
          <w:szCs w:val="20"/>
        </w:rPr>
      </w:pPr>
    </w:p>
    <w:sectPr w:rsidR="005F1CBC" w:rsidRPr="00F33D50" w:rsidSect="00A13BB9">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41585" w14:textId="77777777" w:rsidR="00BB1D55" w:rsidRDefault="00BB1D55">
      <w:r>
        <w:separator/>
      </w:r>
    </w:p>
  </w:endnote>
  <w:endnote w:type="continuationSeparator" w:id="0">
    <w:p w14:paraId="644C1343" w14:textId="77777777" w:rsidR="00BB1D55" w:rsidRDefault="00BB1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FE7C1" w14:textId="77777777" w:rsidR="00637525" w:rsidRDefault="003B2434">
    <w:pPr>
      <w:pStyle w:val="Stopka"/>
    </w:pPr>
    <w:r>
      <w:rPr>
        <w:noProof/>
        <w:lang w:val="nl-NL" w:eastAsia="nl-NL"/>
      </w:rPr>
      <mc:AlternateContent>
        <mc:Choice Requires="wps">
          <w:drawing>
            <wp:anchor distT="0" distB="0" distL="0" distR="0" simplePos="0" relativeHeight="251659264" behindDoc="0" locked="0" layoutInCell="1" allowOverlap="1" wp14:anchorId="4EE71C97" wp14:editId="1340A81F">
              <wp:simplePos x="0" y="0"/>
              <wp:positionH relativeFrom="page">
                <wp:align>right</wp:align>
              </wp:positionH>
              <wp:positionV relativeFrom="page">
                <wp:align>bottom</wp:align>
              </wp:positionV>
              <wp:extent cx="443865" cy="443865"/>
              <wp:effectExtent l="0" t="0" r="0" b="0"/>
              <wp:wrapNone/>
              <wp:docPr id="2"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D89D8C" w14:textId="77777777" w:rsidR="00637525" w:rsidRPr="00637525" w:rsidRDefault="003B2434" w:rsidP="00637525">
                          <w:pPr>
                            <w:rPr>
                              <w:rFonts w:ascii="Calibri" w:eastAsia="Calibri" w:hAnsi="Calibri" w:cs="Calibri"/>
                              <w:noProof/>
                              <w:color w:val="FF0000"/>
                              <w:sz w:val="20"/>
                            </w:rPr>
                          </w:pPr>
                          <w:r>
                            <w:rPr>
                              <w:rFonts w:ascii="Calibri" w:eastAsia="Calibri" w:hAnsi="Calibri" w:cs="Calibri"/>
                              <w:noProof/>
                              <w:color w:val="FF0000"/>
                              <w:sz w:val="20"/>
                              <w:lang w:val="nl-NL"/>
                            </w:rPr>
                            <w:t>Openbaar</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58240" filled="f" fillcolor="this" stroked="f">
              <v:textbox style="mso-fit-shape-to-text:t" inset="0,0,20pt,15pt">
                <w:txbxContent>
                  <w:p w:rsidR="00637525" w:rsidRPr="00637525" w:rsidP="00637525" w14:paraId="394B2F50" w14:textId="1462F106">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en-US" w:bidi="ar-SA"/>
                      </w:rPr>
                      <w:t>Openbaar</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CE85" w14:textId="77777777" w:rsidR="00637525" w:rsidRDefault="003B2434">
    <w:pPr>
      <w:pStyle w:val="Stopka"/>
    </w:pPr>
    <w:r>
      <w:rPr>
        <w:noProof/>
        <w:lang w:val="nl-NL" w:eastAsia="nl-NL"/>
      </w:rPr>
      <mc:AlternateContent>
        <mc:Choice Requires="wps">
          <w:drawing>
            <wp:anchor distT="0" distB="0" distL="0" distR="0" simplePos="0" relativeHeight="251661312" behindDoc="0" locked="0" layoutInCell="1" allowOverlap="1" wp14:anchorId="327E69E1" wp14:editId="36B0B48E">
              <wp:simplePos x="0" y="0"/>
              <wp:positionH relativeFrom="page">
                <wp:align>right</wp:align>
              </wp:positionH>
              <wp:positionV relativeFrom="page">
                <wp:align>bottom</wp:align>
              </wp:positionV>
              <wp:extent cx="443865" cy="443865"/>
              <wp:effectExtent l="0" t="0" r="0" b="0"/>
              <wp:wrapNone/>
              <wp:docPr id="3"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1F969F" w14:textId="77777777" w:rsidR="00637525" w:rsidRPr="00637525" w:rsidRDefault="003B2434" w:rsidP="00637525">
                          <w:pPr>
                            <w:rPr>
                              <w:rFonts w:ascii="Calibri" w:eastAsia="Calibri" w:hAnsi="Calibri" w:cs="Calibri"/>
                              <w:noProof/>
                              <w:color w:val="FF0000"/>
                              <w:sz w:val="20"/>
                            </w:rPr>
                          </w:pPr>
                          <w:r>
                            <w:rPr>
                              <w:rFonts w:ascii="Calibri" w:eastAsia="Calibri" w:hAnsi="Calibri" w:cs="Calibri"/>
                              <w:noProof/>
                              <w:color w:val="FF0000"/>
                              <w:sz w:val="20"/>
                              <w:lang w:val="nl-NL"/>
                            </w:rPr>
                            <w:t>Openbaar</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0288" filled="f" fillcolor="this" stroked="f">
              <v:textbox style="mso-fit-shape-to-text:t" inset="0,0,20pt,15pt">
                <w:txbxContent>
                  <w:p w:rsidR="00637525" w:rsidRPr="00637525" w:rsidP="00637525" w14:paraId="3D5B43E1" w14:textId="7147DE9C">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en-US" w:bidi="ar-SA"/>
                      </w:rPr>
                      <w:t>Openbaar</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EDDA" w14:textId="77777777" w:rsidR="00B41945" w:rsidRPr="00B41945" w:rsidRDefault="003B2434" w:rsidP="00B41945">
    <w:pPr>
      <w:jc w:val="center"/>
      <w:rPr>
        <w:rFonts w:cs="Arial"/>
        <w:color w:val="000000"/>
        <w:sz w:val="14"/>
        <w:szCs w:val="14"/>
        <w:lang w:val="de-DE"/>
      </w:rPr>
    </w:pPr>
    <w:r>
      <w:rPr>
        <w:rFonts w:cs="Arial"/>
        <w:noProof/>
        <w:color w:val="000000"/>
        <w:sz w:val="14"/>
        <w:szCs w:val="14"/>
        <w:lang w:val="nl-NL" w:eastAsia="nl-NL"/>
      </w:rPr>
      <mc:AlternateContent>
        <mc:Choice Requires="wps">
          <w:drawing>
            <wp:anchor distT="0" distB="0" distL="114300" distR="114300" simplePos="0" relativeHeight="251663360" behindDoc="0" locked="0" layoutInCell="0" allowOverlap="1" wp14:anchorId="0933F705" wp14:editId="29983291">
              <wp:simplePos x="0" y="0"/>
              <wp:positionH relativeFrom="page">
                <wp:posOffset>0</wp:posOffset>
              </wp:positionH>
              <wp:positionV relativeFrom="page">
                <wp:posOffset>10229215</wp:posOffset>
              </wp:positionV>
              <wp:extent cx="7560945" cy="273050"/>
              <wp:effectExtent l="0" t="0" r="0" b="12700"/>
              <wp:wrapNone/>
              <wp:docPr id="529890624" name="Textfeld 529890624"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FCCA1B" w14:textId="77777777" w:rsidR="00B41945" w:rsidRPr="00515A0D" w:rsidRDefault="003B2434" w:rsidP="00B41945">
                          <w:pPr>
                            <w:jc w:val="right"/>
                            <w:rPr>
                              <w:rFonts w:ascii="Calibri" w:hAnsi="Calibri" w:cs="Calibri"/>
                              <w:color w:val="FF0000"/>
                              <w:sz w:val="20"/>
                            </w:rPr>
                          </w:pPr>
                          <w:r>
                            <w:rPr>
                              <w:rFonts w:ascii="Calibri" w:eastAsia="Calibri" w:hAnsi="Calibri" w:cs="Calibri"/>
                              <w:color w:val="FF0000"/>
                              <w:sz w:val="20"/>
                              <w:lang w:val="nl-NL"/>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529890624" o:spid="_x0000_s2051"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62336" o:allowincell="f" filled="f" fillcolor="this" stroked="f" strokeweight="0.5pt">
              <v:textbox inset=",0,20pt,0">
                <w:txbxContent>
                  <w:p w:rsidR="00B41945" w:rsidRPr="00515A0D" w:rsidP="00B41945" w14:paraId="08504944" w14:textId="77777777">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en-US" w:bidi="ar-SA"/>
                      </w:rPr>
                      <w:t>Openbaar</w:t>
                    </w:r>
                  </w:p>
                </w:txbxContent>
              </v:textbox>
            </v:shape>
          </w:pict>
        </mc:Fallback>
      </mc:AlternateContent>
    </w:r>
    <w:r>
      <w:rPr>
        <w:rFonts w:eastAsia="Arial" w:cs="Arial"/>
        <w:color w:val="000000"/>
        <w:sz w:val="14"/>
        <w:szCs w:val="14"/>
        <w:lang w:val="nl-NL"/>
      </w:rPr>
      <w:t xml:space="preserve">John Deere Walldorf GmbH &amp; Co. KG </w:t>
    </w:r>
    <w:r>
      <w:rPr>
        <w:rFonts w:eastAsia="Arial" w:cs="Arial"/>
        <w:sz w:val="14"/>
        <w:szCs w:val="14"/>
        <w:lang w:val="nl-NL"/>
      </w:rPr>
      <w:t>•</w:t>
    </w:r>
    <w:r>
      <w:rPr>
        <w:rFonts w:eastAsia="Arial" w:cs="Arial"/>
        <w:color w:val="000000"/>
        <w:sz w:val="14"/>
        <w:szCs w:val="14"/>
        <w:lang w:val="nl-NL"/>
      </w:rPr>
      <w:t xml:space="preserve"> Sitz Walldorf </w:t>
    </w:r>
    <w:r>
      <w:rPr>
        <w:rFonts w:eastAsia="Arial" w:cs="Arial"/>
        <w:sz w:val="14"/>
        <w:szCs w:val="14"/>
        <w:lang w:val="nl-NL"/>
      </w:rPr>
      <w:t>•</w:t>
    </w:r>
    <w:r>
      <w:rPr>
        <w:rFonts w:eastAsia="Arial" w:cs="Arial"/>
        <w:color w:val="000000"/>
        <w:sz w:val="14"/>
        <w:szCs w:val="14"/>
        <w:lang w:val="nl-NL"/>
      </w:rPr>
      <w:t xml:space="preserve"> Amtsgericht Mannheim HRA 707944</w:t>
    </w:r>
  </w:p>
  <w:p w14:paraId="256A6817" w14:textId="77777777" w:rsidR="00B41945" w:rsidRPr="00B41945" w:rsidRDefault="003B2434" w:rsidP="00B41945">
    <w:pPr>
      <w:jc w:val="center"/>
      <w:rPr>
        <w:rFonts w:cs="Arial"/>
        <w:color w:val="000000"/>
        <w:sz w:val="14"/>
        <w:szCs w:val="14"/>
        <w:lang w:val="de-DE"/>
      </w:rPr>
    </w:pPr>
    <w:r>
      <w:rPr>
        <w:rFonts w:eastAsia="Arial" w:cs="Arial"/>
        <w:color w:val="000000"/>
        <w:sz w:val="14"/>
        <w:szCs w:val="14"/>
        <w:lang w:val="nl-NL"/>
      </w:rPr>
      <w:t xml:space="preserve">Persoonlijk aansprakelijke partner: John Deere Walldorf GmbH, Statutaire zetel Luxemburg, </w:t>
    </w:r>
    <w:r>
      <w:rPr>
        <w:rFonts w:eastAsia="Arial" w:cs="Arial"/>
        <w:sz w:val="14"/>
        <w:szCs w:val="14"/>
        <w:lang w:val="nl-NL"/>
      </w:rPr>
      <w:t>Handelsregister nr.:</w:t>
    </w:r>
    <w:r>
      <w:rPr>
        <w:rFonts w:eastAsia="Arial" w:cs="Arial"/>
        <w:color w:val="000000"/>
        <w:sz w:val="14"/>
        <w:szCs w:val="14"/>
        <w:lang w:val="nl-NL"/>
      </w:rPr>
      <w:t>R.C.S. Luxemburg B220944</w:t>
    </w:r>
  </w:p>
  <w:p w14:paraId="7E27EE0D" w14:textId="77777777" w:rsidR="00637525" w:rsidRPr="00B41945" w:rsidRDefault="003B2434" w:rsidP="00B41945">
    <w:pPr>
      <w:rPr>
        <w:rFonts w:cs="Arial"/>
        <w:sz w:val="18"/>
        <w:szCs w:val="18"/>
        <w:lang w:val="de-DE" w:eastAsia="de-DE"/>
      </w:rPr>
    </w:pPr>
    <w:r>
      <w:rPr>
        <w:rFonts w:eastAsia="Arial" w:cs="Arial"/>
        <w:color w:val="000000"/>
        <w:sz w:val="14"/>
        <w:szCs w:val="14"/>
        <w:lang w:val="nl-NL"/>
      </w:rPr>
      <w:t>Directeuren: Christian Eichholtz, Markwart von Pentz, Alejandro Sáyago, Günther Sucietto, Dr. Wolfgang Voss</w:t>
    </w:r>
  </w:p>
  <w:p w14:paraId="5CE475A9" w14:textId="77777777" w:rsidR="00C92C77" w:rsidRPr="00637525" w:rsidRDefault="00C92C77" w:rsidP="00637525">
    <w:pPr>
      <w:pStyle w:val="Stopka"/>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8CBEA" w14:textId="77777777" w:rsidR="00BB1D55" w:rsidRDefault="00BB1D55">
      <w:r>
        <w:separator/>
      </w:r>
    </w:p>
  </w:footnote>
  <w:footnote w:type="continuationSeparator" w:id="0">
    <w:p w14:paraId="7B0DA280" w14:textId="77777777" w:rsidR="00BB1D55" w:rsidRDefault="00BB1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21021D" w14:paraId="5CDF46EE" w14:textId="77777777">
      <w:tc>
        <w:tcPr>
          <w:tcW w:w="6039" w:type="dxa"/>
        </w:tcPr>
        <w:p w14:paraId="6949CF62" w14:textId="77777777" w:rsidR="00C92C77" w:rsidRDefault="00C92C77">
          <w:pPr>
            <w:spacing w:before="240"/>
            <w:ind w:left="170" w:right="-680"/>
            <w:rPr>
              <w:sz w:val="24"/>
            </w:rPr>
          </w:pPr>
        </w:p>
        <w:p w14:paraId="4FA5D012" w14:textId="77777777" w:rsidR="00EC654F" w:rsidRDefault="00EC654F">
          <w:pPr>
            <w:spacing w:before="240"/>
            <w:ind w:left="170" w:right="-680"/>
            <w:rPr>
              <w:sz w:val="24"/>
            </w:rPr>
          </w:pPr>
        </w:p>
      </w:tc>
      <w:tc>
        <w:tcPr>
          <w:tcW w:w="3827" w:type="dxa"/>
        </w:tcPr>
        <w:p w14:paraId="272C2AD7" w14:textId="77777777" w:rsidR="00C92C77" w:rsidRDefault="003B2434">
          <w:pPr>
            <w:pStyle w:val="Nagwek1"/>
            <w:spacing w:before="567"/>
            <w:ind w:right="-57" w:hanging="142"/>
            <w:jc w:val="right"/>
            <w:rPr>
              <w:b w:val="0"/>
              <w:sz w:val="18"/>
              <w:lang w:val="de-DE"/>
            </w:rPr>
          </w:pPr>
          <w:r>
            <w:rPr>
              <w:rStyle w:val="Numerstrony"/>
              <w:b w:val="0"/>
              <w:sz w:val="18"/>
            </w:rPr>
            <w:t xml:space="preserve">- </w:t>
          </w:r>
          <w:r w:rsidR="00C54325">
            <w:rPr>
              <w:rStyle w:val="Numerstrony"/>
              <w:b w:val="0"/>
              <w:sz w:val="18"/>
            </w:rPr>
            <w:fldChar w:fldCharType="begin"/>
          </w:r>
          <w:r>
            <w:rPr>
              <w:rStyle w:val="Numerstrony"/>
              <w:b w:val="0"/>
              <w:sz w:val="18"/>
            </w:rPr>
            <w:instrText xml:space="preserve"> PAGE </w:instrText>
          </w:r>
          <w:r w:rsidR="00C54325">
            <w:rPr>
              <w:rStyle w:val="Numerstrony"/>
              <w:b w:val="0"/>
              <w:sz w:val="18"/>
            </w:rPr>
            <w:fldChar w:fldCharType="separate"/>
          </w:r>
          <w:r w:rsidR="00690690">
            <w:rPr>
              <w:rStyle w:val="Numerstrony"/>
              <w:b w:val="0"/>
              <w:noProof/>
              <w:sz w:val="18"/>
            </w:rPr>
            <w:t>2</w:t>
          </w:r>
          <w:r w:rsidR="00C54325">
            <w:rPr>
              <w:rStyle w:val="Numerstrony"/>
              <w:b w:val="0"/>
              <w:sz w:val="18"/>
            </w:rPr>
            <w:fldChar w:fldCharType="end"/>
          </w:r>
          <w:r>
            <w:rPr>
              <w:rStyle w:val="Numerstrony"/>
              <w:b w:val="0"/>
              <w:sz w:val="18"/>
            </w:rPr>
            <w:t xml:space="preserve"> -</w:t>
          </w:r>
        </w:p>
        <w:p w14:paraId="64744DF3" w14:textId="77777777" w:rsidR="00C92C77" w:rsidRDefault="00C92C77">
          <w:pPr>
            <w:pStyle w:val="Nagwek2"/>
            <w:ind w:hanging="142"/>
          </w:pPr>
        </w:p>
      </w:tc>
    </w:tr>
  </w:tbl>
  <w:p w14:paraId="7CB108A0"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8117" w:type="dxa"/>
      <w:tblInd w:w="-1021" w:type="dxa"/>
      <w:tblLayout w:type="fixed"/>
      <w:tblCellMar>
        <w:left w:w="198" w:type="dxa"/>
        <w:right w:w="198" w:type="dxa"/>
      </w:tblCellMar>
      <w:tblLook w:val="0000" w:firstRow="0" w:lastRow="0" w:firstColumn="0" w:lastColumn="0" w:noHBand="0" w:noVBand="0"/>
    </w:tblPr>
    <w:tblGrid>
      <w:gridCol w:w="6039"/>
      <w:gridCol w:w="6039"/>
      <w:gridCol w:w="6039"/>
    </w:tblGrid>
    <w:tr w:rsidR="0021021D" w14:paraId="7293318B" w14:textId="77777777" w:rsidTr="00E22D54">
      <w:tc>
        <w:tcPr>
          <w:tcW w:w="6039" w:type="dxa"/>
        </w:tcPr>
        <w:p w14:paraId="2221EFCC" w14:textId="77777777" w:rsidR="00E22D54" w:rsidRDefault="003B2434" w:rsidP="00E22D54">
          <w:pPr>
            <w:spacing w:before="240"/>
            <w:ind w:left="170" w:right="-680"/>
            <w:rPr>
              <w:sz w:val="24"/>
            </w:rPr>
          </w:pPr>
          <w:r w:rsidRPr="00A240D4">
            <w:rPr>
              <w:noProof/>
              <w:sz w:val="24"/>
              <w:lang w:val="nl-NL" w:eastAsia="nl-NL"/>
            </w:rPr>
            <w:drawing>
              <wp:anchor distT="0" distB="0" distL="114300" distR="114300" simplePos="0" relativeHeight="251658240" behindDoc="0" locked="0" layoutInCell="1" allowOverlap="1" wp14:anchorId="340B80EE" wp14:editId="385E0008">
                <wp:simplePos x="0" y="0"/>
                <wp:positionH relativeFrom="column">
                  <wp:posOffset>394970</wp:posOffset>
                </wp:positionH>
                <wp:positionV relativeFrom="paragraph">
                  <wp:posOffset>129540</wp:posOffset>
                </wp:positionV>
                <wp:extent cx="2423160" cy="74168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AF91BD0" w14:textId="77777777" w:rsidR="00E22D54" w:rsidRDefault="00E22D54" w:rsidP="00E22D54">
          <w:pPr>
            <w:spacing w:before="240"/>
            <w:ind w:left="170" w:right="-680"/>
            <w:rPr>
              <w:sz w:val="24"/>
            </w:rPr>
          </w:pPr>
        </w:p>
        <w:p w14:paraId="11AC9E9B" w14:textId="77777777" w:rsidR="00E22D54" w:rsidRDefault="00E22D54" w:rsidP="00E22D54">
          <w:pPr>
            <w:ind w:left="170" w:right="-680"/>
            <w:rPr>
              <w:sz w:val="24"/>
            </w:rPr>
          </w:pPr>
        </w:p>
      </w:tc>
      <w:tc>
        <w:tcPr>
          <w:tcW w:w="6039" w:type="dxa"/>
        </w:tcPr>
        <w:tbl>
          <w:tblPr>
            <w:tblW w:w="12078" w:type="dxa"/>
            <w:tblLayout w:type="fixed"/>
            <w:tblCellMar>
              <w:left w:w="198" w:type="dxa"/>
              <w:right w:w="198" w:type="dxa"/>
            </w:tblCellMar>
            <w:tblLook w:val="0000" w:firstRow="0" w:lastRow="0" w:firstColumn="0" w:lastColumn="0" w:noHBand="0" w:noVBand="0"/>
          </w:tblPr>
          <w:tblGrid>
            <w:gridCol w:w="12078"/>
          </w:tblGrid>
          <w:tr w:rsidR="0021021D" w14:paraId="0DA36081" w14:textId="77777777" w:rsidTr="00683EDF">
            <w:tc>
              <w:tcPr>
                <w:tcW w:w="6039" w:type="dxa"/>
              </w:tcPr>
              <w:p w14:paraId="264D61F3" w14:textId="77777777" w:rsidR="00CD4C4D" w:rsidRPr="00F12F23" w:rsidRDefault="00CD4C4D" w:rsidP="00CD4C4D">
                <w:pPr>
                  <w:pStyle w:val="Nagwek"/>
                  <w:ind w:left="-142" w:right="-533"/>
                  <w:rPr>
                    <w:szCs w:val="18"/>
                  </w:rPr>
                </w:pPr>
              </w:p>
              <w:p w14:paraId="01B35F41" w14:textId="77777777" w:rsidR="00CD4C4D" w:rsidRPr="00F12F23" w:rsidRDefault="003B2434" w:rsidP="00CD4C4D">
                <w:pPr>
                  <w:pStyle w:val="Nagwek"/>
                  <w:ind w:left="-142" w:right="-533"/>
                  <w:rPr>
                    <w:szCs w:val="18"/>
                    <w:lang w:val="de-DE"/>
                  </w:rPr>
                </w:pPr>
                <w:r>
                  <w:rPr>
                    <w:rFonts w:eastAsia="Arial"/>
                    <w:szCs w:val="18"/>
                    <w:lang w:val="nl-NL"/>
                  </w:rPr>
                  <w:t xml:space="preserve">John Deere GmbH &amp; Co. KG </w:t>
                </w:r>
              </w:p>
              <w:p w14:paraId="5959E806" w14:textId="77777777" w:rsidR="00CD4C4D" w:rsidRPr="00F12F23" w:rsidRDefault="003B2434" w:rsidP="00CD4C4D">
                <w:pPr>
                  <w:pStyle w:val="Nagwek"/>
                  <w:ind w:left="-142" w:right="-533"/>
                  <w:rPr>
                    <w:szCs w:val="18"/>
                    <w:lang w:val="de-DE"/>
                  </w:rPr>
                </w:pPr>
                <w:r>
                  <w:rPr>
                    <w:rFonts w:eastAsia="Arial"/>
                    <w:szCs w:val="18"/>
                    <w:lang w:val="nl-NL"/>
                  </w:rPr>
                  <w:t>John-Deere-Straße 70 • 68163 Mannheim • Duitsland</w:t>
                </w:r>
              </w:p>
              <w:p w14:paraId="69271CD9" w14:textId="77777777" w:rsidR="00CD4C4D" w:rsidRPr="00F12F23" w:rsidRDefault="003B2434" w:rsidP="00CD4C4D">
                <w:pPr>
                  <w:pStyle w:val="Nagwek"/>
                  <w:ind w:left="-142" w:right="-533"/>
                  <w:rPr>
                    <w:szCs w:val="18"/>
                    <w:lang w:val="de-DE"/>
                  </w:rPr>
                </w:pPr>
                <w:r>
                  <w:rPr>
                    <w:rFonts w:eastAsia="Arial"/>
                    <w:szCs w:val="18"/>
                    <w:lang w:val="nl-NL"/>
                  </w:rPr>
                  <w:t>Mobiel: +49 (0) 171 416 1599</w:t>
                </w:r>
              </w:p>
              <w:p w14:paraId="1C8AAC8B" w14:textId="77777777" w:rsidR="00CD4C4D" w:rsidRPr="00F12F23" w:rsidRDefault="003B2434" w:rsidP="00CD4C4D">
                <w:pPr>
                  <w:pStyle w:val="Nagwek"/>
                  <w:ind w:left="-142" w:right="-533"/>
                  <w:rPr>
                    <w:szCs w:val="18"/>
                    <w:lang w:val="de-DE"/>
                  </w:rPr>
                </w:pPr>
                <w:r>
                  <w:rPr>
                    <w:rFonts w:eastAsia="Arial"/>
                    <w:szCs w:val="18"/>
                    <w:lang w:val="nl-NL"/>
                  </w:rPr>
                  <w:t>E-mail: LengeRalf@JohnDeere.com</w:t>
                </w:r>
              </w:p>
              <w:p w14:paraId="0F09FFB4" w14:textId="77777777" w:rsidR="00CD4C4D" w:rsidRPr="00F12F23" w:rsidRDefault="00CD4C4D" w:rsidP="00CD4C4D">
                <w:pPr>
                  <w:pStyle w:val="Nagwek"/>
                  <w:ind w:left="-142" w:right="-533"/>
                  <w:rPr>
                    <w:szCs w:val="18"/>
                    <w:lang w:val="de-DE"/>
                  </w:rPr>
                </w:pPr>
              </w:p>
            </w:tc>
          </w:tr>
          <w:tr w:rsidR="0021021D" w14:paraId="720598DB" w14:textId="77777777" w:rsidTr="00683EDF">
            <w:tc>
              <w:tcPr>
                <w:tcW w:w="6039" w:type="dxa"/>
              </w:tcPr>
              <w:p w14:paraId="4FB9EC9C" w14:textId="77777777" w:rsidR="00CD4C4D" w:rsidRPr="00F12F23" w:rsidRDefault="003B2434" w:rsidP="00CD4C4D">
                <w:pPr>
                  <w:pStyle w:val="Nagwek"/>
                  <w:ind w:right="-533" w:hanging="142"/>
                  <w:rPr>
                    <w:b/>
                    <w:szCs w:val="18"/>
                  </w:rPr>
                </w:pPr>
                <w:r>
                  <w:rPr>
                    <w:rFonts w:eastAsia="Arial"/>
                    <w:b/>
                    <w:bCs/>
                    <w:szCs w:val="18"/>
                    <w:lang w:val="nl-NL"/>
                  </w:rPr>
                  <w:t xml:space="preserve">Ralf Lenge </w:t>
                </w:r>
              </w:p>
              <w:p w14:paraId="2AB6FBE8" w14:textId="77777777" w:rsidR="00CD4C4D" w:rsidRPr="00F12F23" w:rsidRDefault="003B2434" w:rsidP="00CD4C4D">
                <w:pPr>
                  <w:pStyle w:val="Nagwek"/>
                  <w:ind w:right="-533" w:hanging="142"/>
                  <w:rPr>
                    <w:szCs w:val="18"/>
                  </w:rPr>
                </w:pPr>
                <w:r>
                  <w:rPr>
                    <w:rFonts w:eastAsia="Arial"/>
                    <w:szCs w:val="18"/>
                    <w:lang w:val="nl-NL"/>
                  </w:rPr>
                  <w:t>Corporate Public Relations Manager</w:t>
                </w:r>
              </w:p>
              <w:p w14:paraId="48EAC7F3" w14:textId="77777777" w:rsidR="00CD4C4D" w:rsidRPr="00F12F23" w:rsidRDefault="00CD4C4D" w:rsidP="00CD4C4D">
                <w:pPr>
                  <w:pStyle w:val="Nagwek"/>
                  <w:ind w:right="-533" w:hanging="142"/>
                  <w:rPr>
                    <w:szCs w:val="18"/>
                  </w:rPr>
                </w:pPr>
              </w:p>
            </w:tc>
          </w:tr>
        </w:tbl>
        <w:p w14:paraId="5BC5F2C2" w14:textId="77777777" w:rsidR="00E22D54" w:rsidRPr="00CD4C4D" w:rsidRDefault="00E22D54" w:rsidP="00E22D54">
          <w:pPr>
            <w:pStyle w:val="Nagwek"/>
            <w:ind w:left="-142" w:right="-533"/>
            <w:rPr>
              <w:szCs w:val="18"/>
            </w:rPr>
          </w:pPr>
        </w:p>
      </w:tc>
      <w:tc>
        <w:tcPr>
          <w:tcW w:w="6039" w:type="dxa"/>
        </w:tcPr>
        <w:p w14:paraId="53FED737" w14:textId="77777777" w:rsidR="00E22D54" w:rsidRPr="00CD4C4D" w:rsidRDefault="00E22D54" w:rsidP="00E22D54">
          <w:pPr>
            <w:pStyle w:val="Nagwek"/>
            <w:ind w:left="-142" w:right="-533"/>
            <w:rPr>
              <w:szCs w:val="18"/>
            </w:rPr>
          </w:pPr>
        </w:p>
      </w:tc>
    </w:tr>
    <w:tr w:rsidR="0021021D" w14:paraId="54CB66C3" w14:textId="77777777" w:rsidTr="00E22D54">
      <w:tc>
        <w:tcPr>
          <w:tcW w:w="6039" w:type="dxa"/>
        </w:tcPr>
        <w:p w14:paraId="13E0962A" w14:textId="77777777" w:rsidR="00E22D54" w:rsidRPr="00CD4C4D" w:rsidRDefault="00E22D54" w:rsidP="00E22D54">
          <w:pPr>
            <w:spacing w:before="240"/>
            <w:ind w:left="170" w:right="-680"/>
            <w:rPr>
              <w:sz w:val="24"/>
            </w:rPr>
          </w:pPr>
        </w:p>
      </w:tc>
      <w:tc>
        <w:tcPr>
          <w:tcW w:w="6039" w:type="dxa"/>
        </w:tcPr>
        <w:p w14:paraId="29ED75B1" w14:textId="77777777" w:rsidR="00E22D54" w:rsidRPr="00CD4C4D" w:rsidRDefault="00E22D54" w:rsidP="00CD4C4D">
          <w:pPr>
            <w:pStyle w:val="Nagwek"/>
            <w:ind w:right="-533"/>
            <w:rPr>
              <w:szCs w:val="18"/>
            </w:rPr>
          </w:pPr>
        </w:p>
      </w:tc>
      <w:tc>
        <w:tcPr>
          <w:tcW w:w="6039" w:type="dxa"/>
        </w:tcPr>
        <w:p w14:paraId="15C8D621" w14:textId="77777777" w:rsidR="00E22D54" w:rsidRPr="00CD4C4D" w:rsidRDefault="00E22D54" w:rsidP="00E22D54">
          <w:pPr>
            <w:pStyle w:val="Nagwek"/>
            <w:ind w:right="-533" w:hanging="142"/>
            <w:rPr>
              <w:szCs w:val="18"/>
            </w:rPr>
          </w:pPr>
        </w:p>
      </w:tc>
    </w:tr>
  </w:tbl>
  <w:p w14:paraId="1A321837" w14:textId="77777777" w:rsidR="00C92C77" w:rsidRPr="00CD4C4D"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8D7EAE82">
      <w:start w:val="177"/>
      <w:numFmt w:val="bullet"/>
      <w:lvlText w:val="-"/>
      <w:lvlJc w:val="left"/>
      <w:pPr>
        <w:ind w:left="720" w:hanging="360"/>
      </w:pPr>
      <w:rPr>
        <w:rFonts w:ascii="Verdana" w:eastAsia="Cambria" w:hAnsi="Verdana" w:cs="Times New Roman" w:hint="default"/>
      </w:rPr>
    </w:lvl>
    <w:lvl w:ilvl="1" w:tplc="5A84E71C" w:tentative="1">
      <w:start w:val="1"/>
      <w:numFmt w:val="bullet"/>
      <w:lvlText w:val="o"/>
      <w:lvlJc w:val="left"/>
      <w:pPr>
        <w:ind w:left="1440" w:hanging="360"/>
      </w:pPr>
      <w:rPr>
        <w:rFonts w:ascii="Courier New" w:hAnsi="Courier New" w:cs="Courier New" w:hint="default"/>
      </w:rPr>
    </w:lvl>
    <w:lvl w:ilvl="2" w:tplc="D3B8C6F6" w:tentative="1">
      <w:start w:val="1"/>
      <w:numFmt w:val="bullet"/>
      <w:lvlText w:val=""/>
      <w:lvlJc w:val="left"/>
      <w:pPr>
        <w:ind w:left="2160" w:hanging="360"/>
      </w:pPr>
      <w:rPr>
        <w:rFonts w:ascii="Wingdings" w:hAnsi="Wingdings" w:hint="default"/>
      </w:rPr>
    </w:lvl>
    <w:lvl w:ilvl="3" w:tplc="8344288C" w:tentative="1">
      <w:start w:val="1"/>
      <w:numFmt w:val="bullet"/>
      <w:lvlText w:val=""/>
      <w:lvlJc w:val="left"/>
      <w:pPr>
        <w:ind w:left="2880" w:hanging="360"/>
      </w:pPr>
      <w:rPr>
        <w:rFonts w:ascii="Symbol" w:hAnsi="Symbol" w:hint="default"/>
      </w:rPr>
    </w:lvl>
    <w:lvl w:ilvl="4" w:tplc="E63AE26C" w:tentative="1">
      <w:start w:val="1"/>
      <w:numFmt w:val="bullet"/>
      <w:lvlText w:val="o"/>
      <w:lvlJc w:val="left"/>
      <w:pPr>
        <w:ind w:left="3600" w:hanging="360"/>
      </w:pPr>
      <w:rPr>
        <w:rFonts w:ascii="Courier New" w:hAnsi="Courier New" w:cs="Courier New" w:hint="default"/>
      </w:rPr>
    </w:lvl>
    <w:lvl w:ilvl="5" w:tplc="D4BEF61E" w:tentative="1">
      <w:start w:val="1"/>
      <w:numFmt w:val="bullet"/>
      <w:lvlText w:val=""/>
      <w:lvlJc w:val="left"/>
      <w:pPr>
        <w:ind w:left="4320" w:hanging="360"/>
      </w:pPr>
      <w:rPr>
        <w:rFonts w:ascii="Wingdings" w:hAnsi="Wingdings" w:hint="default"/>
      </w:rPr>
    </w:lvl>
    <w:lvl w:ilvl="6" w:tplc="88023CFA" w:tentative="1">
      <w:start w:val="1"/>
      <w:numFmt w:val="bullet"/>
      <w:lvlText w:val=""/>
      <w:lvlJc w:val="left"/>
      <w:pPr>
        <w:ind w:left="5040" w:hanging="360"/>
      </w:pPr>
      <w:rPr>
        <w:rFonts w:ascii="Symbol" w:hAnsi="Symbol" w:hint="default"/>
      </w:rPr>
    </w:lvl>
    <w:lvl w:ilvl="7" w:tplc="AB709B44" w:tentative="1">
      <w:start w:val="1"/>
      <w:numFmt w:val="bullet"/>
      <w:lvlText w:val="o"/>
      <w:lvlJc w:val="left"/>
      <w:pPr>
        <w:ind w:left="5760" w:hanging="360"/>
      </w:pPr>
      <w:rPr>
        <w:rFonts w:ascii="Courier New" w:hAnsi="Courier New" w:cs="Courier New" w:hint="default"/>
      </w:rPr>
    </w:lvl>
    <w:lvl w:ilvl="8" w:tplc="0C7403CE"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9E6E6628">
      <w:start w:val="1"/>
      <w:numFmt w:val="decimal"/>
      <w:lvlText w:val="%1."/>
      <w:lvlJc w:val="left"/>
      <w:pPr>
        <w:ind w:left="720" w:hanging="360"/>
      </w:pPr>
      <w:rPr>
        <w:rFonts w:hint="default"/>
      </w:rPr>
    </w:lvl>
    <w:lvl w:ilvl="1" w:tplc="7A827128" w:tentative="1">
      <w:start w:val="1"/>
      <w:numFmt w:val="lowerLetter"/>
      <w:lvlText w:val="%2."/>
      <w:lvlJc w:val="left"/>
      <w:pPr>
        <w:ind w:left="1440" w:hanging="360"/>
      </w:pPr>
    </w:lvl>
    <w:lvl w:ilvl="2" w:tplc="94002794" w:tentative="1">
      <w:start w:val="1"/>
      <w:numFmt w:val="lowerRoman"/>
      <w:lvlText w:val="%3."/>
      <w:lvlJc w:val="right"/>
      <w:pPr>
        <w:ind w:left="2160" w:hanging="180"/>
      </w:pPr>
    </w:lvl>
    <w:lvl w:ilvl="3" w:tplc="AF2CD390" w:tentative="1">
      <w:start w:val="1"/>
      <w:numFmt w:val="decimal"/>
      <w:lvlText w:val="%4."/>
      <w:lvlJc w:val="left"/>
      <w:pPr>
        <w:ind w:left="2880" w:hanging="360"/>
      </w:pPr>
    </w:lvl>
    <w:lvl w:ilvl="4" w:tplc="FB42D91C" w:tentative="1">
      <w:start w:val="1"/>
      <w:numFmt w:val="lowerLetter"/>
      <w:lvlText w:val="%5."/>
      <w:lvlJc w:val="left"/>
      <w:pPr>
        <w:ind w:left="3600" w:hanging="360"/>
      </w:pPr>
    </w:lvl>
    <w:lvl w:ilvl="5" w:tplc="A98CD766" w:tentative="1">
      <w:start w:val="1"/>
      <w:numFmt w:val="lowerRoman"/>
      <w:lvlText w:val="%6."/>
      <w:lvlJc w:val="right"/>
      <w:pPr>
        <w:ind w:left="4320" w:hanging="180"/>
      </w:pPr>
    </w:lvl>
    <w:lvl w:ilvl="6" w:tplc="12C0A962" w:tentative="1">
      <w:start w:val="1"/>
      <w:numFmt w:val="decimal"/>
      <w:lvlText w:val="%7."/>
      <w:lvlJc w:val="left"/>
      <w:pPr>
        <w:ind w:left="5040" w:hanging="360"/>
      </w:pPr>
    </w:lvl>
    <w:lvl w:ilvl="7" w:tplc="BBE26256" w:tentative="1">
      <w:start w:val="1"/>
      <w:numFmt w:val="lowerLetter"/>
      <w:lvlText w:val="%8."/>
      <w:lvlJc w:val="left"/>
      <w:pPr>
        <w:ind w:left="5760" w:hanging="360"/>
      </w:pPr>
    </w:lvl>
    <w:lvl w:ilvl="8" w:tplc="E1A416A0" w:tentative="1">
      <w:start w:val="1"/>
      <w:numFmt w:val="lowerRoman"/>
      <w:lvlText w:val="%9."/>
      <w:lvlJc w:val="right"/>
      <w:pPr>
        <w:ind w:left="6480" w:hanging="180"/>
      </w:pPr>
    </w:lvl>
  </w:abstractNum>
  <w:abstractNum w:abstractNumId="2" w15:restartNumberingAfterBreak="0">
    <w:nsid w:val="1C797B43"/>
    <w:multiLevelType w:val="hybridMultilevel"/>
    <w:tmpl w:val="F8FEC67E"/>
    <w:lvl w:ilvl="0" w:tplc="444EE7C6">
      <w:start w:val="1"/>
      <w:numFmt w:val="bullet"/>
      <w:lvlText w:val=""/>
      <w:lvlJc w:val="left"/>
      <w:pPr>
        <w:ind w:left="720" w:hanging="360"/>
      </w:pPr>
      <w:rPr>
        <w:rFonts w:ascii="Symbol" w:hAnsi="Symbol" w:hint="default"/>
      </w:rPr>
    </w:lvl>
    <w:lvl w:ilvl="1" w:tplc="1AD6E8A0" w:tentative="1">
      <w:start w:val="1"/>
      <w:numFmt w:val="bullet"/>
      <w:lvlText w:val="o"/>
      <w:lvlJc w:val="left"/>
      <w:pPr>
        <w:ind w:left="1440" w:hanging="360"/>
      </w:pPr>
      <w:rPr>
        <w:rFonts w:ascii="Courier New" w:hAnsi="Courier New" w:cs="Courier New" w:hint="default"/>
      </w:rPr>
    </w:lvl>
    <w:lvl w:ilvl="2" w:tplc="07F20E36" w:tentative="1">
      <w:start w:val="1"/>
      <w:numFmt w:val="bullet"/>
      <w:lvlText w:val=""/>
      <w:lvlJc w:val="left"/>
      <w:pPr>
        <w:ind w:left="2160" w:hanging="360"/>
      </w:pPr>
      <w:rPr>
        <w:rFonts w:ascii="Wingdings" w:hAnsi="Wingdings" w:hint="default"/>
      </w:rPr>
    </w:lvl>
    <w:lvl w:ilvl="3" w:tplc="9368A94A" w:tentative="1">
      <w:start w:val="1"/>
      <w:numFmt w:val="bullet"/>
      <w:lvlText w:val=""/>
      <w:lvlJc w:val="left"/>
      <w:pPr>
        <w:ind w:left="2880" w:hanging="360"/>
      </w:pPr>
      <w:rPr>
        <w:rFonts w:ascii="Symbol" w:hAnsi="Symbol" w:hint="default"/>
      </w:rPr>
    </w:lvl>
    <w:lvl w:ilvl="4" w:tplc="2CA2BF6E" w:tentative="1">
      <w:start w:val="1"/>
      <w:numFmt w:val="bullet"/>
      <w:lvlText w:val="o"/>
      <w:lvlJc w:val="left"/>
      <w:pPr>
        <w:ind w:left="3600" w:hanging="360"/>
      </w:pPr>
      <w:rPr>
        <w:rFonts w:ascii="Courier New" w:hAnsi="Courier New" w:cs="Courier New" w:hint="default"/>
      </w:rPr>
    </w:lvl>
    <w:lvl w:ilvl="5" w:tplc="8848A6F2" w:tentative="1">
      <w:start w:val="1"/>
      <w:numFmt w:val="bullet"/>
      <w:lvlText w:val=""/>
      <w:lvlJc w:val="left"/>
      <w:pPr>
        <w:ind w:left="4320" w:hanging="360"/>
      </w:pPr>
      <w:rPr>
        <w:rFonts w:ascii="Wingdings" w:hAnsi="Wingdings" w:hint="default"/>
      </w:rPr>
    </w:lvl>
    <w:lvl w:ilvl="6" w:tplc="09206DFC" w:tentative="1">
      <w:start w:val="1"/>
      <w:numFmt w:val="bullet"/>
      <w:lvlText w:val=""/>
      <w:lvlJc w:val="left"/>
      <w:pPr>
        <w:ind w:left="5040" w:hanging="360"/>
      </w:pPr>
      <w:rPr>
        <w:rFonts w:ascii="Symbol" w:hAnsi="Symbol" w:hint="default"/>
      </w:rPr>
    </w:lvl>
    <w:lvl w:ilvl="7" w:tplc="C542EC1E" w:tentative="1">
      <w:start w:val="1"/>
      <w:numFmt w:val="bullet"/>
      <w:lvlText w:val="o"/>
      <w:lvlJc w:val="left"/>
      <w:pPr>
        <w:ind w:left="5760" w:hanging="360"/>
      </w:pPr>
      <w:rPr>
        <w:rFonts w:ascii="Courier New" w:hAnsi="Courier New" w:cs="Courier New" w:hint="default"/>
      </w:rPr>
    </w:lvl>
    <w:lvl w:ilvl="8" w:tplc="D2F6E392" w:tentative="1">
      <w:start w:val="1"/>
      <w:numFmt w:val="bullet"/>
      <w:lvlText w:val=""/>
      <w:lvlJc w:val="left"/>
      <w:pPr>
        <w:ind w:left="6480" w:hanging="360"/>
      </w:pPr>
      <w:rPr>
        <w:rFonts w:ascii="Wingdings" w:hAnsi="Wingdings" w:hint="default"/>
      </w:rPr>
    </w:lvl>
  </w:abstractNum>
  <w:abstractNum w:abstractNumId="3" w15:restartNumberingAfterBreak="0">
    <w:nsid w:val="35205B30"/>
    <w:multiLevelType w:val="hybridMultilevel"/>
    <w:tmpl w:val="16A2C87C"/>
    <w:lvl w:ilvl="0" w:tplc="1BE80606">
      <w:numFmt w:val="bullet"/>
      <w:lvlText w:val="•"/>
      <w:lvlJc w:val="left"/>
      <w:pPr>
        <w:ind w:left="720" w:hanging="360"/>
      </w:pPr>
      <w:rPr>
        <w:rFonts w:ascii="Verdana" w:eastAsia="Cambria" w:hAnsi="Verdana" w:cs="Times New Roman" w:hint="default"/>
      </w:rPr>
    </w:lvl>
    <w:lvl w:ilvl="1" w:tplc="5FE076B2" w:tentative="1">
      <w:start w:val="1"/>
      <w:numFmt w:val="bullet"/>
      <w:lvlText w:val="o"/>
      <w:lvlJc w:val="left"/>
      <w:pPr>
        <w:ind w:left="1440" w:hanging="360"/>
      </w:pPr>
      <w:rPr>
        <w:rFonts w:ascii="Courier New" w:hAnsi="Courier New" w:cs="Courier New" w:hint="default"/>
      </w:rPr>
    </w:lvl>
    <w:lvl w:ilvl="2" w:tplc="F7C4D33E" w:tentative="1">
      <w:start w:val="1"/>
      <w:numFmt w:val="bullet"/>
      <w:lvlText w:val=""/>
      <w:lvlJc w:val="left"/>
      <w:pPr>
        <w:ind w:left="2160" w:hanging="360"/>
      </w:pPr>
      <w:rPr>
        <w:rFonts w:ascii="Wingdings" w:hAnsi="Wingdings" w:hint="default"/>
      </w:rPr>
    </w:lvl>
    <w:lvl w:ilvl="3" w:tplc="B094A850" w:tentative="1">
      <w:start w:val="1"/>
      <w:numFmt w:val="bullet"/>
      <w:lvlText w:val=""/>
      <w:lvlJc w:val="left"/>
      <w:pPr>
        <w:ind w:left="2880" w:hanging="360"/>
      </w:pPr>
      <w:rPr>
        <w:rFonts w:ascii="Symbol" w:hAnsi="Symbol" w:hint="default"/>
      </w:rPr>
    </w:lvl>
    <w:lvl w:ilvl="4" w:tplc="75DE65EA" w:tentative="1">
      <w:start w:val="1"/>
      <w:numFmt w:val="bullet"/>
      <w:lvlText w:val="o"/>
      <w:lvlJc w:val="left"/>
      <w:pPr>
        <w:ind w:left="3600" w:hanging="360"/>
      </w:pPr>
      <w:rPr>
        <w:rFonts w:ascii="Courier New" w:hAnsi="Courier New" w:cs="Courier New" w:hint="default"/>
      </w:rPr>
    </w:lvl>
    <w:lvl w:ilvl="5" w:tplc="25D22B9A" w:tentative="1">
      <w:start w:val="1"/>
      <w:numFmt w:val="bullet"/>
      <w:lvlText w:val=""/>
      <w:lvlJc w:val="left"/>
      <w:pPr>
        <w:ind w:left="4320" w:hanging="360"/>
      </w:pPr>
      <w:rPr>
        <w:rFonts w:ascii="Wingdings" w:hAnsi="Wingdings" w:hint="default"/>
      </w:rPr>
    </w:lvl>
    <w:lvl w:ilvl="6" w:tplc="259E72C4" w:tentative="1">
      <w:start w:val="1"/>
      <w:numFmt w:val="bullet"/>
      <w:lvlText w:val=""/>
      <w:lvlJc w:val="left"/>
      <w:pPr>
        <w:ind w:left="5040" w:hanging="360"/>
      </w:pPr>
      <w:rPr>
        <w:rFonts w:ascii="Symbol" w:hAnsi="Symbol" w:hint="default"/>
      </w:rPr>
    </w:lvl>
    <w:lvl w:ilvl="7" w:tplc="624A0DC0" w:tentative="1">
      <w:start w:val="1"/>
      <w:numFmt w:val="bullet"/>
      <w:lvlText w:val="o"/>
      <w:lvlJc w:val="left"/>
      <w:pPr>
        <w:ind w:left="5760" w:hanging="360"/>
      </w:pPr>
      <w:rPr>
        <w:rFonts w:ascii="Courier New" w:hAnsi="Courier New" w:cs="Courier New" w:hint="default"/>
      </w:rPr>
    </w:lvl>
    <w:lvl w:ilvl="8" w:tplc="BED46A92" w:tentative="1">
      <w:start w:val="1"/>
      <w:numFmt w:val="bullet"/>
      <w:lvlText w:val=""/>
      <w:lvlJc w:val="left"/>
      <w:pPr>
        <w:ind w:left="6480" w:hanging="360"/>
      </w:pPr>
      <w:rPr>
        <w:rFonts w:ascii="Wingdings" w:hAnsi="Wingdings" w:hint="default"/>
      </w:rPr>
    </w:lvl>
  </w:abstractNum>
  <w:abstractNum w:abstractNumId="4" w15:restartNumberingAfterBreak="0">
    <w:nsid w:val="355A6CB3"/>
    <w:multiLevelType w:val="hybridMultilevel"/>
    <w:tmpl w:val="BAB65E84"/>
    <w:lvl w:ilvl="0" w:tplc="EF9E3E22">
      <w:start w:val="1"/>
      <w:numFmt w:val="bullet"/>
      <w:lvlText w:val="•"/>
      <w:lvlJc w:val="left"/>
      <w:pPr>
        <w:tabs>
          <w:tab w:val="num" w:pos="720"/>
        </w:tabs>
        <w:ind w:left="720" w:hanging="360"/>
      </w:pPr>
      <w:rPr>
        <w:rFonts w:ascii="Arial" w:hAnsi="Arial" w:hint="default"/>
      </w:rPr>
    </w:lvl>
    <w:lvl w:ilvl="1" w:tplc="1FB49BFC" w:tentative="1">
      <w:start w:val="1"/>
      <w:numFmt w:val="bullet"/>
      <w:lvlText w:val="•"/>
      <w:lvlJc w:val="left"/>
      <w:pPr>
        <w:tabs>
          <w:tab w:val="num" w:pos="1440"/>
        </w:tabs>
        <w:ind w:left="1440" w:hanging="360"/>
      </w:pPr>
      <w:rPr>
        <w:rFonts w:ascii="Arial" w:hAnsi="Arial" w:hint="default"/>
      </w:rPr>
    </w:lvl>
    <w:lvl w:ilvl="2" w:tplc="B378B16A" w:tentative="1">
      <w:start w:val="1"/>
      <w:numFmt w:val="bullet"/>
      <w:lvlText w:val="•"/>
      <w:lvlJc w:val="left"/>
      <w:pPr>
        <w:tabs>
          <w:tab w:val="num" w:pos="2160"/>
        </w:tabs>
        <w:ind w:left="2160" w:hanging="360"/>
      </w:pPr>
      <w:rPr>
        <w:rFonts w:ascii="Arial" w:hAnsi="Arial" w:hint="default"/>
      </w:rPr>
    </w:lvl>
    <w:lvl w:ilvl="3" w:tplc="E15C3922" w:tentative="1">
      <w:start w:val="1"/>
      <w:numFmt w:val="bullet"/>
      <w:lvlText w:val="•"/>
      <w:lvlJc w:val="left"/>
      <w:pPr>
        <w:tabs>
          <w:tab w:val="num" w:pos="2880"/>
        </w:tabs>
        <w:ind w:left="2880" w:hanging="360"/>
      </w:pPr>
      <w:rPr>
        <w:rFonts w:ascii="Arial" w:hAnsi="Arial" w:hint="default"/>
      </w:rPr>
    </w:lvl>
    <w:lvl w:ilvl="4" w:tplc="5388FCC6" w:tentative="1">
      <w:start w:val="1"/>
      <w:numFmt w:val="bullet"/>
      <w:lvlText w:val="•"/>
      <w:lvlJc w:val="left"/>
      <w:pPr>
        <w:tabs>
          <w:tab w:val="num" w:pos="3600"/>
        </w:tabs>
        <w:ind w:left="3600" w:hanging="360"/>
      </w:pPr>
      <w:rPr>
        <w:rFonts w:ascii="Arial" w:hAnsi="Arial" w:hint="default"/>
      </w:rPr>
    </w:lvl>
    <w:lvl w:ilvl="5" w:tplc="CEB222AE" w:tentative="1">
      <w:start w:val="1"/>
      <w:numFmt w:val="bullet"/>
      <w:lvlText w:val="•"/>
      <w:lvlJc w:val="left"/>
      <w:pPr>
        <w:tabs>
          <w:tab w:val="num" w:pos="4320"/>
        </w:tabs>
        <w:ind w:left="4320" w:hanging="360"/>
      </w:pPr>
      <w:rPr>
        <w:rFonts w:ascii="Arial" w:hAnsi="Arial" w:hint="default"/>
      </w:rPr>
    </w:lvl>
    <w:lvl w:ilvl="6" w:tplc="DC1CDBCC" w:tentative="1">
      <w:start w:val="1"/>
      <w:numFmt w:val="bullet"/>
      <w:lvlText w:val="•"/>
      <w:lvlJc w:val="left"/>
      <w:pPr>
        <w:tabs>
          <w:tab w:val="num" w:pos="5040"/>
        </w:tabs>
        <w:ind w:left="5040" w:hanging="360"/>
      </w:pPr>
      <w:rPr>
        <w:rFonts w:ascii="Arial" w:hAnsi="Arial" w:hint="default"/>
      </w:rPr>
    </w:lvl>
    <w:lvl w:ilvl="7" w:tplc="A0566978" w:tentative="1">
      <w:start w:val="1"/>
      <w:numFmt w:val="bullet"/>
      <w:lvlText w:val="•"/>
      <w:lvlJc w:val="left"/>
      <w:pPr>
        <w:tabs>
          <w:tab w:val="num" w:pos="5760"/>
        </w:tabs>
        <w:ind w:left="5760" w:hanging="360"/>
      </w:pPr>
      <w:rPr>
        <w:rFonts w:ascii="Arial" w:hAnsi="Arial" w:hint="default"/>
      </w:rPr>
    </w:lvl>
    <w:lvl w:ilvl="8" w:tplc="B3DA2C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C75DA8"/>
    <w:multiLevelType w:val="hybridMultilevel"/>
    <w:tmpl w:val="49C2E6CE"/>
    <w:lvl w:ilvl="0" w:tplc="D20A76A8">
      <w:numFmt w:val="bullet"/>
      <w:lvlText w:val="•"/>
      <w:lvlJc w:val="left"/>
      <w:pPr>
        <w:ind w:left="720" w:hanging="360"/>
      </w:pPr>
      <w:rPr>
        <w:rFonts w:ascii="Verdana" w:eastAsia="Cambria" w:hAnsi="Verdana" w:cs="Times New Roman" w:hint="default"/>
      </w:rPr>
    </w:lvl>
    <w:lvl w:ilvl="1" w:tplc="8F80CA9C" w:tentative="1">
      <w:start w:val="1"/>
      <w:numFmt w:val="bullet"/>
      <w:lvlText w:val="o"/>
      <w:lvlJc w:val="left"/>
      <w:pPr>
        <w:ind w:left="1440" w:hanging="360"/>
      </w:pPr>
      <w:rPr>
        <w:rFonts w:ascii="Courier New" w:hAnsi="Courier New" w:cs="Courier New" w:hint="default"/>
      </w:rPr>
    </w:lvl>
    <w:lvl w:ilvl="2" w:tplc="4102750A" w:tentative="1">
      <w:start w:val="1"/>
      <w:numFmt w:val="bullet"/>
      <w:lvlText w:val=""/>
      <w:lvlJc w:val="left"/>
      <w:pPr>
        <w:ind w:left="2160" w:hanging="360"/>
      </w:pPr>
      <w:rPr>
        <w:rFonts w:ascii="Wingdings" w:hAnsi="Wingdings" w:hint="default"/>
      </w:rPr>
    </w:lvl>
    <w:lvl w:ilvl="3" w:tplc="9806B3A8" w:tentative="1">
      <w:start w:val="1"/>
      <w:numFmt w:val="bullet"/>
      <w:lvlText w:val=""/>
      <w:lvlJc w:val="left"/>
      <w:pPr>
        <w:ind w:left="2880" w:hanging="360"/>
      </w:pPr>
      <w:rPr>
        <w:rFonts w:ascii="Symbol" w:hAnsi="Symbol" w:hint="default"/>
      </w:rPr>
    </w:lvl>
    <w:lvl w:ilvl="4" w:tplc="DEF022A4" w:tentative="1">
      <w:start w:val="1"/>
      <w:numFmt w:val="bullet"/>
      <w:lvlText w:val="o"/>
      <w:lvlJc w:val="left"/>
      <w:pPr>
        <w:ind w:left="3600" w:hanging="360"/>
      </w:pPr>
      <w:rPr>
        <w:rFonts w:ascii="Courier New" w:hAnsi="Courier New" w:cs="Courier New" w:hint="default"/>
      </w:rPr>
    </w:lvl>
    <w:lvl w:ilvl="5" w:tplc="77D21280" w:tentative="1">
      <w:start w:val="1"/>
      <w:numFmt w:val="bullet"/>
      <w:lvlText w:val=""/>
      <w:lvlJc w:val="left"/>
      <w:pPr>
        <w:ind w:left="4320" w:hanging="360"/>
      </w:pPr>
      <w:rPr>
        <w:rFonts w:ascii="Wingdings" w:hAnsi="Wingdings" w:hint="default"/>
      </w:rPr>
    </w:lvl>
    <w:lvl w:ilvl="6" w:tplc="38E635EC" w:tentative="1">
      <w:start w:val="1"/>
      <w:numFmt w:val="bullet"/>
      <w:lvlText w:val=""/>
      <w:lvlJc w:val="left"/>
      <w:pPr>
        <w:ind w:left="5040" w:hanging="360"/>
      </w:pPr>
      <w:rPr>
        <w:rFonts w:ascii="Symbol" w:hAnsi="Symbol" w:hint="default"/>
      </w:rPr>
    </w:lvl>
    <w:lvl w:ilvl="7" w:tplc="ECBC918E" w:tentative="1">
      <w:start w:val="1"/>
      <w:numFmt w:val="bullet"/>
      <w:lvlText w:val="o"/>
      <w:lvlJc w:val="left"/>
      <w:pPr>
        <w:ind w:left="5760" w:hanging="360"/>
      </w:pPr>
      <w:rPr>
        <w:rFonts w:ascii="Courier New" w:hAnsi="Courier New" w:cs="Courier New" w:hint="default"/>
      </w:rPr>
    </w:lvl>
    <w:lvl w:ilvl="8" w:tplc="73C4B648" w:tentative="1">
      <w:start w:val="1"/>
      <w:numFmt w:val="bullet"/>
      <w:lvlText w:val=""/>
      <w:lvlJc w:val="left"/>
      <w:pPr>
        <w:ind w:left="6480" w:hanging="360"/>
      </w:pPr>
      <w:rPr>
        <w:rFonts w:ascii="Wingdings" w:hAnsi="Wingdings" w:hint="default"/>
      </w:rPr>
    </w:lvl>
  </w:abstractNum>
  <w:abstractNum w:abstractNumId="6" w15:restartNumberingAfterBreak="0">
    <w:nsid w:val="3D14566B"/>
    <w:multiLevelType w:val="hybridMultilevel"/>
    <w:tmpl w:val="10E44512"/>
    <w:lvl w:ilvl="0" w:tplc="7DD8345C">
      <w:start w:val="1"/>
      <w:numFmt w:val="bullet"/>
      <w:lvlText w:val=""/>
      <w:lvlJc w:val="left"/>
      <w:pPr>
        <w:ind w:left="720" w:hanging="360"/>
      </w:pPr>
      <w:rPr>
        <w:rFonts w:ascii="Symbol" w:hAnsi="Symbol" w:hint="default"/>
      </w:rPr>
    </w:lvl>
    <w:lvl w:ilvl="1" w:tplc="33000D40" w:tentative="1">
      <w:start w:val="1"/>
      <w:numFmt w:val="bullet"/>
      <w:lvlText w:val="o"/>
      <w:lvlJc w:val="left"/>
      <w:pPr>
        <w:ind w:left="1440" w:hanging="360"/>
      </w:pPr>
      <w:rPr>
        <w:rFonts w:ascii="Courier New" w:hAnsi="Courier New" w:cs="Courier New" w:hint="default"/>
      </w:rPr>
    </w:lvl>
    <w:lvl w:ilvl="2" w:tplc="D3CA8322" w:tentative="1">
      <w:start w:val="1"/>
      <w:numFmt w:val="bullet"/>
      <w:lvlText w:val=""/>
      <w:lvlJc w:val="left"/>
      <w:pPr>
        <w:ind w:left="2160" w:hanging="360"/>
      </w:pPr>
      <w:rPr>
        <w:rFonts w:ascii="Wingdings" w:hAnsi="Wingdings" w:hint="default"/>
      </w:rPr>
    </w:lvl>
    <w:lvl w:ilvl="3" w:tplc="286E8268" w:tentative="1">
      <w:start w:val="1"/>
      <w:numFmt w:val="bullet"/>
      <w:lvlText w:val=""/>
      <w:lvlJc w:val="left"/>
      <w:pPr>
        <w:ind w:left="2880" w:hanging="360"/>
      </w:pPr>
      <w:rPr>
        <w:rFonts w:ascii="Symbol" w:hAnsi="Symbol" w:hint="default"/>
      </w:rPr>
    </w:lvl>
    <w:lvl w:ilvl="4" w:tplc="67E4F762" w:tentative="1">
      <w:start w:val="1"/>
      <w:numFmt w:val="bullet"/>
      <w:lvlText w:val="o"/>
      <w:lvlJc w:val="left"/>
      <w:pPr>
        <w:ind w:left="3600" w:hanging="360"/>
      </w:pPr>
      <w:rPr>
        <w:rFonts w:ascii="Courier New" w:hAnsi="Courier New" w:cs="Courier New" w:hint="default"/>
      </w:rPr>
    </w:lvl>
    <w:lvl w:ilvl="5" w:tplc="EF425EFA" w:tentative="1">
      <w:start w:val="1"/>
      <w:numFmt w:val="bullet"/>
      <w:lvlText w:val=""/>
      <w:lvlJc w:val="left"/>
      <w:pPr>
        <w:ind w:left="4320" w:hanging="360"/>
      </w:pPr>
      <w:rPr>
        <w:rFonts w:ascii="Wingdings" w:hAnsi="Wingdings" w:hint="default"/>
      </w:rPr>
    </w:lvl>
    <w:lvl w:ilvl="6" w:tplc="1958C742" w:tentative="1">
      <w:start w:val="1"/>
      <w:numFmt w:val="bullet"/>
      <w:lvlText w:val=""/>
      <w:lvlJc w:val="left"/>
      <w:pPr>
        <w:ind w:left="5040" w:hanging="360"/>
      </w:pPr>
      <w:rPr>
        <w:rFonts w:ascii="Symbol" w:hAnsi="Symbol" w:hint="default"/>
      </w:rPr>
    </w:lvl>
    <w:lvl w:ilvl="7" w:tplc="DA3A881C" w:tentative="1">
      <w:start w:val="1"/>
      <w:numFmt w:val="bullet"/>
      <w:lvlText w:val="o"/>
      <w:lvlJc w:val="left"/>
      <w:pPr>
        <w:ind w:left="5760" w:hanging="360"/>
      </w:pPr>
      <w:rPr>
        <w:rFonts w:ascii="Courier New" w:hAnsi="Courier New" w:cs="Courier New" w:hint="default"/>
      </w:rPr>
    </w:lvl>
    <w:lvl w:ilvl="8" w:tplc="3558C07C" w:tentative="1">
      <w:start w:val="1"/>
      <w:numFmt w:val="bullet"/>
      <w:lvlText w:val=""/>
      <w:lvlJc w:val="left"/>
      <w:pPr>
        <w:ind w:left="6480" w:hanging="360"/>
      </w:pPr>
      <w:rPr>
        <w:rFonts w:ascii="Wingdings" w:hAnsi="Wingdings" w:hint="default"/>
      </w:rPr>
    </w:lvl>
  </w:abstractNum>
  <w:abstractNum w:abstractNumId="7" w15:restartNumberingAfterBreak="0">
    <w:nsid w:val="3D731C3F"/>
    <w:multiLevelType w:val="hybridMultilevel"/>
    <w:tmpl w:val="A2EA7566"/>
    <w:lvl w:ilvl="0" w:tplc="F85462A2">
      <w:start w:val="1"/>
      <w:numFmt w:val="bullet"/>
      <w:lvlText w:val=""/>
      <w:lvlJc w:val="left"/>
      <w:pPr>
        <w:ind w:left="720" w:hanging="360"/>
      </w:pPr>
      <w:rPr>
        <w:rFonts w:ascii="Symbol" w:hAnsi="Symbol" w:hint="default"/>
      </w:rPr>
    </w:lvl>
    <w:lvl w:ilvl="1" w:tplc="493AC684" w:tentative="1">
      <w:start w:val="1"/>
      <w:numFmt w:val="bullet"/>
      <w:lvlText w:val="o"/>
      <w:lvlJc w:val="left"/>
      <w:pPr>
        <w:ind w:left="1440" w:hanging="360"/>
      </w:pPr>
      <w:rPr>
        <w:rFonts w:ascii="Courier New" w:hAnsi="Courier New" w:cs="Courier New" w:hint="default"/>
      </w:rPr>
    </w:lvl>
    <w:lvl w:ilvl="2" w:tplc="4FD4013E" w:tentative="1">
      <w:start w:val="1"/>
      <w:numFmt w:val="bullet"/>
      <w:lvlText w:val=""/>
      <w:lvlJc w:val="left"/>
      <w:pPr>
        <w:ind w:left="2160" w:hanging="360"/>
      </w:pPr>
      <w:rPr>
        <w:rFonts w:ascii="Wingdings" w:hAnsi="Wingdings" w:hint="default"/>
      </w:rPr>
    </w:lvl>
    <w:lvl w:ilvl="3" w:tplc="F52651E2" w:tentative="1">
      <w:start w:val="1"/>
      <w:numFmt w:val="bullet"/>
      <w:lvlText w:val=""/>
      <w:lvlJc w:val="left"/>
      <w:pPr>
        <w:ind w:left="2880" w:hanging="360"/>
      </w:pPr>
      <w:rPr>
        <w:rFonts w:ascii="Symbol" w:hAnsi="Symbol" w:hint="default"/>
      </w:rPr>
    </w:lvl>
    <w:lvl w:ilvl="4" w:tplc="E3586CFE" w:tentative="1">
      <w:start w:val="1"/>
      <w:numFmt w:val="bullet"/>
      <w:lvlText w:val="o"/>
      <w:lvlJc w:val="left"/>
      <w:pPr>
        <w:ind w:left="3600" w:hanging="360"/>
      </w:pPr>
      <w:rPr>
        <w:rFonts w:ascii="Courier New" w:hAnsi="Courier New" w:cs="Courier New" w:hint="default"/>
      </w:rPr>
    </w:lvl>
    <w:lvl w:ilvl="5" w:tplc="C91CAF5C" w:tentative="1">
      <w:start w:val="1"/>
      <w:numFmt w:val="bullet"/>
      <w:lvlText w:val=""/>
      <w:lvlJc w:val="left"/>
      <w:pPr>
        <w:ind w:left="4320" w:hanging="360"/>
      </w:pPr>
      <w:rPr>
        <w:rFonts w:ascii="Wingdings" w:hAnsi="Wingdings" w:hint="default"/>
      </w:rPr>
    </w:lvl>
    <w:lvl w:ilvl="6" w:tplc="DC8453D6" w:tentative="1">
      <w:start w:val="1"/>
      <w:numFmt w:val="bullet"/>
      <w:lvlText w:val=""/>
      <w:lvlJc w:val="left"/>
      <w:pPr>
        <w:ind w:left="5040" w:hanging="360"/>
      </w:pPr>
      <w:rPr>
        <w:rFonts w:ascii="Symbol" w:hAnsi="Symbol" w:hint="default"/>
      </w:rPr>
    </w:lvl>
    <w:lvl w:ilvl="7" w:tplc="C1D0D67C" w:tentative="1">
      <w:start w:val="1"/>
      <w:numFmt w:val="bullet"/>
      <w:lvlText w:val="o"/>
      <w:lvlJc w:val="left"/>
      <w:pPr>
        <w:ind w:left="5760" w:hanging="360"/>
      </w:pPr>
      <w:rPr>
        <w:rFonts w:ascii="Courier New" w:hAnsi="Courier New" w:cs="Courier New" w:hint="default"/>
      </w:rPr>
    </w:lvl>
    <w:lvl w:ilvl="8" w:tplc="DB001086" w:tentative="1">
      <w:start w:val="1"/>
      <w:numFmt w:val="bullet"/>
      <w:lvlText w:val=""/>
      <w:lvlJc w:val="left"/>
      <w:pPr>
        <w:ind w:left="6480" w:hanging="360"/>
      </w:pPr>
      <w:rPr>
        <w:rFonts w:ascii="Wingdings" w:hAnsi="Wingdings" w:hint="default"/>
      </w:rPr>
    </w:lvl>
  </w:abstractNum>
  <w:abstractNum w:abstractNumId="8" w15:restartNumberingAfterBreak="0">
    <w:nsid w:val="41063A1A"/>
    <w:multiLevelType w:val="hybridMultilevel"/>
    <w:tmpl w:val="597EBFBE"/>
    <w:lvl w:ilvl="0" w:tplc="795C6360">
      <w:start w:val="1"/>
      <w:numFmt w:val="bullet"/>
      <w:lvlText w:val="•"/>
      <w:lvlJc w:val="left"/>
      <w:pPr>
        <w:tabs>
          <w:tab w:val="num" w:pos="720"/>
        </w:tabs>
        <w:ind w:left="720" w:hanging="360"/>
      </w:pPr>
      <w:rPr>
        <w:rFonts w:ascii="Arial" w:hAnsi="Arial" w:hint="default"/>
      </w:rPr>
    </w:lvl>
    <w:lvl w:ilvl="1" w:tplc="E3ACD036">
      <w:start w:val="1"/>
      <w:numFmt w:val="bullet"/>
      <w:lvlText w:val="•"/>
      <w:lvlJc w:val="left"/>
      <w:pPr>
        <w:tabs>
          <w:tab w:val="num" w:pos="1440"/>
        </w:tabs>
        <w:ind w:left="1440" w:hanging="360"/>
      </w:pPr>
      <w:rPr>
        <w:rFonts w:ascii="Arial" w:hAnsi="Arial" w:hint="default"/>
      </w:rPr>
    </w:lvl>
    <w:lvl w:ilvl="2" w:tplc="5F78E7FA" w:tentative="1">
      <w:start w:val="1"/>
      <w:numFmt w:val="bullet"/>
      <w:lvlText w:val="•"/>
      <w:lvlJc w:val="left"/>
      <w:pPr>
        <w:tabs>
          <w:tab w:val="num" w:pos="2160"/>
        </w:tabs>
        <w:ind w:left="2160" w:hanging="360"/>
      </w:pPr>
      <w:rPr>
        <w:rFonts w:ascii="Arial" w:hAnsi="Arial" w:hint="default"/>
      </w:rPr>
    </w:lvl>
    <w:lvl w:ilvl="3" w:tplc="14E4CAC6" w:tentative="1">
      <w:start w:val="1"/>
      <w:numFmt w:val="bullet"/>
      <w:lvlText w:val="•"/>
      <w:lvlJc w:val="left"/>
      <w:pPr>
        <w:tabs>
          <w:tab w:val="num" w:pos="2880"/>
        </w:tabs>
        <w:ind w:left="2880" w:hanging="360"/>
      </w:pPr>
      <w:rPr>
        <w:rFonts w:ascii="Arial" w:hAnsi="Arial" w:hint="default"/>
      </w:rPr>
    </w:lvl>
    <w:lvl w:ilvl="4" w:tplc="9008007E" w:tentative="1">
      <w:start w:val="1"/>
      <w:numFmt w:val="bullet"/>
      <w:lvlText w:val="•"/>
      <w:lvlJc w:val="left"/>
      <w:pPr>
        <w:tabs>
          <w:tab w:val="num" w:pos="3600"/>
        </w:tabs>
        <w:ind w:left="3600" w:hanging="360"/>
      </w:pPr>
      <w:rPr>
        <w:rFonts w:ascii="Arial" w:hAnsi="Arial" w:hint="default"/>
      </w:rPr>
    </w:lvl>
    <w:lvl w:ilvl="5" w:tplc="5CB61E78" w:tentative="1">
      <w:start w:val="1"/>
      <w:numFmt w:val="bullet"/>
      <w:lvlText w:val="•"/>
      <w:lvlJc w:val="left"/>
      <w:pPr>
        <w:tabs>
          <w:tab w:val="num" w:pos="4320"/>
        </w:tabs>
        <w:ind w:left="4320" w:hanging="360"/>
      </w:pPr>
      <w:rPr>
        <w:rFonts w:ascii="Arial" w:hAnsi="Arial" w:hint="default"/>
      </w:rPr>
    </w:lvl>
    <w:lvl w:ilvl="6" w:tplc="52F88BF0" w:tentative="1">
      <w:start w:val="1"/>
      <w:numFmt w:val="bullet"/>
      <w:lvlText w:val="•"/>
      <w:lvlJc w:val="left"/>
      <w:pPr>
        <w:tabs>
          <w:tab w:val="num" w:pos="5040"/>
        </w:tabs>
        <w:ind w:left="5040" w:hanging="360"/>
      </w:pPr>
      <w:rPr>
        <w:rFonts w:ascii="Arial" w:hAnsi="Arial" w:hint="default"/>
      </w:rPr>
    </w:lvl>
    <w:lvl w:ilvl="7" w:tplc="057A8384" w:tentative="1">
      <w:start w:val="1"/>
      <w:numFmt w:val="bullet"/>
      <w:lvlText w:val="•"/>
      <w:lvlJc w:val="left"/>
      <w:pPr>
        <w:tabs>
          <w:tab w:val="num" w:pos="5760"/>
        </w:tabs>
        <w:ind w:left="5760" w:hanging="360"/>
      </w:pPr>
      <w:rPr>
        <w:rFonts w:ascii="Arial" w:hAnsi="Arial" w:hint="default"/>
      </w:rPr>
    </w:lvl>
    <w:lvl w:ilvl="8" w:tplc="E9B2FC8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635136D"/>
    <w:multiLevelType w:val="hybridMultilevel"/>
    <w:tmpl w:val="EBC8F756"/>
    <w:lvl w:ilvl="0" w:tplc="48542F3E">
      <w:numFmt w:val="bullet"/>
      <w:lvlText w:val="•"/>
      <w:lvlJc w:val="left"/>
      <w:pPr>
        <w:ind w:left="720" w:hanging="360"/>
      </w:pPr>
      <w:rPr>
        <w:rFonts w:ascii="Verdana" w:eastAsia="Cambria" w:hAnsi="Verdana" w:cs="Times New Roman" w:hint="default"/>
      </w:rPr>
    </w:lvl>
    <w:lvl w:ilvl="1" w:tplc="D0EA3FD8" w:tentative="1">
      <w:start w:val="1"/>
      <w:numFmt w:val="bullet"/>
      <w:lvlText w:val="o"/>
      <w:lvlJc w:val="left"/>
      <w:pPr>
        <w:ind w:left="1440" w:hanging="360"/>
      </w:pPr>
      <w:rPr>
        <w:rFonts w:ascii="Courier New" w:hAnsi="Courier New" w:cs="Courier New" w:hint="default"/>
      </w:rPr>
    </w:lvl>
    <w:lvl w:ilvl="2" w:tplc="99FA86A0" w:tentative="1">
      <w:start w:val="1"/>
      <w:numFmt w:val="bullet"/>
      <w:lvlText w:val=""/>
      <w:lvlJc w:val="left"/>
      <w:pPr>
        <w:ind w:left="2160" w:hanging="360"/>
      </w:pPr>
      <w:rPr>
        <w:rFonts w:ascii="Wingdings" w:hAnsi="Wingdings" w:hint="default"/>
      </w:rPr>
    </w:lvl>
    <w:lvl w:ilvl="3" w:tplc="37227FEC" w:tentative="1">
      <w:start w:val="1"/>
      <w:numFmt w:val="bullet"/>
      <w:lvlText w:val=""/>
      <w:lvlJc w:val="left"/>
      <w:pPr>
        <w:ind w:left="2880" w:hanging="360"/>
      </w:pPr>
      <w:rPr>
        <w:rFonts w:ascii="Symbol" w:hAnsi="Symbol" w:hint="default"/>
      </w:rPr>
    </w:lvl>
    <w:lvl w:ilvl="4" w:tplc="EB72FA4A" w:tentative="1">
      <w:start w:val="1"/>
      <w:numFmt w:val="bullet"/>
      <w:lvlText w:val="o"/>
      <w:lvlJc w:val="left"/>
      <w:pPr>
        <w:ind w:left="3600" w:hanging="360"/>
      </w:pPr>
      <w:rPr>
        <w:rFonts w:ascii="Courier New" w:hAnsi="Courier New" w:cs="Courier New" w:hint="default"/>
      </w:rPr>
    </w:lvl>
    <w:lvl w:ilvl="5" w:tplc="AC3293DC" w:tentative="1">
      <w:start w:val="1"/>
      <w:numFmt w:val="bullet"/>
      <w:lvlText w:val=""/>
      <w:lvlJc w:val="left"/>
      <w:pPr>
        <w:ind w:left="4320" w:hanging="360"/>
      </w:pPr>
      <w:rPr>
        <w:rFonts w:ascii="Wingdings" w:hAnsi="Wingdings" w:hint="default"/>
      </w:rPr>
    </w:lvl>
    <w:lvl w:ilvl="6" w:tplc="08A899A2" w:tentative="1">
      <w:start w:val="1"/>
      <w:numFmt w:val="bullet"/>
      <w:lvlText w:val=""/>
      <w:lvlJc w:val="left"/>
      <w:pPr>
        <w:ind w:left="5040" w:hanging="360"/>
      </w:pPr>
      <w:rPr>
        <w:rFonts w:ascii="Symbol" w:hAnsi="Symbol" w:hint="default"/>
      </w:rPr>
    </w:lvl>
    <w:lvl w:ilvl="7" w:tplc="5FD608FA" w:tentative="1">
      <w:start w:val="1"/>
      <w:numFmt w:val="bullet"/>
      <w:lvlText w:val="o"/>
      <w:lvlJc w:val="left"/>
      <w:pPr>
        <w:ind w:left="5760" w:hanging="360"/>
      </w:pPr>
      <w:rPr>
        <w:rFonts w:ascii="Courier New" w:hAnsi="Courier New" w:cs="Courier New" w:hint="default"/>
      </w:rPr>
    </w:lvl>
    <w:lvl w:ilvl="8" w:tplc="9FE0D928" w:tentative="1">
      <w:start w:val="1"/>
      <w:numFmt w:val="bullet"/>
      <w:lvlText w:val=""/>
      <w:lvlJc w:val="left"/>
      <w:pPr>
        <w:ind w:left="6480" w:hanging="360"/>
      </w:pPr>
      <w:rPr>
        <w:rFonts w:ascii="Wingdings" w:hAnsi="Wingdings" w:hint="default"/>
      </w:rPr>
    </w:lvl>
  </w:abstractNum>
  <w:abstractNum w:abstractNumId="10" w15:restartNumberingAfterBreak="0">
    <w:nsid w:val="4DD47AFB"/>
    <w:multiLevelType w:val="hybridMultilevel"/>
    <w:tmpl w:val="43683DFC"/>
    <w:lvl w:ilvl="0" w:tplc="D1322BE4">
      <w:start w:val="1"/>
      <w:numFmt w:val="decimal"/>
      <w:lvlText w:val="%1."/>
      <w:lvlJc w:val="left"/>
      <w:pPr>
        <w:ind w:left="720" w:hanging="360"/>
      </w:pPr>
      <w:rPr>
        <w:rFonts w:hint="default"/>
      </w:rPr>
    </w:lvl>
    <w:lvl w:ilvl="1" w:tplc="4518190E" w:tentative="1">
      <w:start w:val="1"/>
      <w:numFmt w:val="lowerLetter"/>
      <w:lvlText w:val="%2."/>
      <w:lvlJc w:val="left"/>
      <w:pPr>
        <w:ind w:left="1440" w:hanging="360"/>
      </w:pPr>
    </w:lvl>
    <w:lvl w:ilvl="2" w:tplc="87C4D3C2" w:tentative="1">
      <w:start w:val="1"/>
      <w:numFmt w:val="lowerRoman"/>
      <w:lvlText w:val="%3."/>
      <w:lvlJc w:val="right"/>
      <w:pPr>
        <w:ind w:left="2160" w:hanging="180"/>
      </w:pPr>
    </w:lvl>
    <w:lvl w:ilvl="3" w:tplc="5ACCCA6E" w:tentative="1">
      <w:start w:val="1"/>
      <w:numFmt w:val="decimal"/>
      <w:lvlText w:val="%4."/>
      <w:lvlJc w:val="left"/>
      <w:pPr>
        <w:ind w:left="2880" w:hanging="360"/>
      </w:pPr>
    </w:lvl>
    <w:lvl w:ilvl="4" w:tplc="6A40A7E2" w:tentative="1">
      <w:start w:val="1"/>
      <w:numFmt w:val="lowerLetter"/>
      <w:lvlText w:val="%5."/>
      <w:lvlJc w:val="left"/>
      <w:pPr>
        <w:ind w:left="3600" w:hanging="360"/>
      </w:pPr>
    </w:lvl>
    <w:lvl w:ilvl="5" w:tplc="10FAA6AE" w:tentative="1">
      <w:start w:val="1"/>
      <w:numFmt w:val="lowerRoman"/>
      <w:lvlText w:val="%6."/>
      <w:lvlJc w:val="right"/>
      <w:pPr>
        <w:ind w:left="4320" w:hanging="180"/>
      </w:pPr>
    </w:lvl>
    <w:lvl w:ilvl="6" w:tplc="E8468930" w:tentative="1">
      <w:start w:val="1"/>
      <w:numFmt w:val="decimal"/>
      <w:lvlText w:val="%7."/>
      <w:lvlJc w:val="left"/>
      <w:pPr>
        <w:ind w:left="5040" w:hanging="360"/>
      </w:pPr>
    </w:lvl>
    <w:lvl w:ilvl="7" w:tplc="7DFCC522" w:tentative="1">
      <w:start w:val="1"/>
      <w:numFmt w:val="lowerLetter"/>
      <w:lvlText w:val="%8."/>
      <w:lvlJc w:val="left"/>
      <w:pPr>
        <w:ind w:left="5760" w:hanging="360"/>
      </w:pPr>
    </w:lvl>
    <w:lvl w:ilvl="8" w:tplc="5DBC8B4C" w:tentative="1">
      <w:start w:val="1"/>
      <w:numFmt w:val="lowerRoman"/>
      <w:lvlText w:val="%9."/>
      <w:lvlJc w:val="right"/>
      <w:pPr>
        <w:ind w:left="6480" w:hanging="180"/>
      </w:pPr>
    </w:lvl>
  </w:abstractNum>
  <w:abstractNum w:abstractNumId="11" w15:restartNumberingAfterBreak="0">
    <w:nsid w:val="54FC1521"/>
    <w:multiLevelType w:val="hybridMultilevel"/>
    <w:tmpl w:val="87E6F43A"/>
    <w:lvl w:ilvl="0" w:tplc="773464CA">
      <w:start w:val="1"/>
      <w:numFmt w:val="bullet"/>
      <w:lvlText w:val="•"/>
      <w:lvlJc w:val="left"/>
      <w:pPr>
        <w:tabs>
          <w:tab w:val="num" w:pos="720"/>
        </w:tabs>
        <w:ind w:left="720" w:hanging="360"/>
      </w:pPr>
      <w:rPr>
        <w:rFonts w:ascii="Arial" w:hAnsi="Arial" w:hint="default"/>
      </w:rPr>
    </w:lvl>
    <w:lvl w:ilvl="1" w:tplc="F138947A">
      <w:start w:val="1"/>
      <w:numFmt w:val="bullet"/>
      <w:lvlText w:val="•"/>
      <w:lvlJc w:val="left"/>
      <w:pPr>
        <w:tabs>
          <w:tab w:val="num" w:pos="1440"/>
        </w:tabs>
        <w:ind w:left="1440" w:hanging="360"/>
      </w:pPr>
      <w:rPr>
        <w:rFonts w:ascii="Arial" w:hAnsi="Arial" w:hint="default"/>
      </w:rPr>
    </w:lvl>
    <w:lvl w:ilvl="2" w:tplc="77266ABC" w:tentative="1">
      <w:start w:val="1"/>
      <w:numFmt w:val="bullet"/>
      <w:lvlText w:val="•"/>
      <w:lvlJc w:val="left"/>
      <w:pPr>
        <w:tabs>
          <w:tab w:val="num" w:pos="2160"/>
        </w:tabs>
        <w:ind w:left="2160" w:hanging="360"/>
      </w:pPr>
      <w:rPr>
        <w:rFonts w:ascii="Arial" w:hAnsi="Arial" w:hint="default"/>
      </w:rPr>
    </w:lvl>
    <w:lvl w:ilvl="3" w:tplc="44A6DF3E" w:tentative="1">
      <w:start w:val="1"/>
      <w:numFmt w:val="bullet"/>
      <w:lvlText w:val="•"/>
      <w:lvlJc w:val="left"/>
      <w:pPr>
        <w:tabs>
          <w:tab w:val="num" w:pos="2880"/>
        </w:tabs>
        <w:ind w:left="2880" w:hanging="360"/>
      </w:pPr>
      <w:rPr>
        <w:rFonts w:ascii="Arial" w:hAnsi="Arial" w:hint="default"/>
      </w:rPr>
    </w:lvl>
    <w:lvl w:ilvl="4" w:tplc="00CE5D3A" w:tentative="1">
      <w:start w:val="1"/>
      <w:numFmt w:val="bullet"/>
      <w:lvlText w:val="•"/>
      <w:lvlJc w:val="left"/>
      <w:pPr>
        <w:tabs>
          <w:tab w:val="num" w:pos="3600"/>
        </w:tabs>
        <w:ind w:left="3600" w:hanging="360"/>
      </w:pPr>
      <w:rPr>
        <w:rFonts w:ascii="Arial" w:hAnsi="Arial" w:hint="default"/>
      </w:rPr>
    </w:lvl>
    <w:lvl w:ilvl="5" w:tplc="F272A79C" w:tentative="1">
      <w:start w:val="1"/>
      <w:numFmt w:val="bullet"/>
      <w:lvlText w:val="•"/>
      <w:lvlJc w:val="left"/>
      <w:pPr>
        <w:tabs>
          <w:tab w:val="num" w:pos="4320"/>
        </w:tabs>
        <w:ind w:left="4320" w:hanging="360"/>
      </w:pPr>
      <w:rPr>
        <w:rFonts w:ascii="Arial" w:hAnsi="Arial" w:hint="default"/>
      </w:rPr>
    </w:lvl>
    <w:lvl w:ilvl="6" w:tplc="96DCF9C4" w:tentative="1">
      <w:start w:val="1"/>
      <w:numFmt w:val="bullet"/>
      <w:lvlText w:val="•"/>
      <w:lvlJc w:val="left"/>
      <w:pPr>
        <w:tabs>
          <w:tab w:val="num" w:pos="5040"/>
        </w:tabs>
        <w:ind w:left="5040" w:hanging="360"/>
      </w:pPr>
      <w:rPr>
        <w:rFonts w:ascii="Arial" w:hAnsi="Arial" w:hint="default"/>
      </w:rPr>
    </w:lvl>
    <w:lvl w:ilvl="7" w:tplc="6DF4A23C" w:tentative="1">
      <w:start w:val="1"/>
      <w:numFmt w:val="bullet"/>
      <w:lvlText w:val="•"/>
      <w:lvlJc w:val="left"/>
      <w:pPr>
        <w:tabs>
          <w:tab w:val="num" w:pos="5760"/>
        </w:tabs>
        <w:ind w:left="5760" w:hanging="360"/>
      </w:pPr>
      <w:rPr>
        <w:rFonts w:ascii="Arial" w:hAnsi="Arial" w:hint="default"/>
      </w:rPr>
    </w:lvl>
    <w:lvl w:ilvl="8" w:tplc="5E3828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80C5DE4"/>
    <w:multiLevelType w:val="hybridMultilevel"/>
    <w:tmpl w:val="5C2A1AAC"/>
    <w:lvl w:ilvl="0" w:tplc="D758F3A2">
      <w:start w:val="1"/>
      <w:numFmt w:val="bullet"/>
      <w:lvlText w:val=""/>
      <w:lvlJc w:val="left"/>
      <w:pPr>
        <w:ind w:left="720" w:hanging="360"/>
      </w:pPr>
      <w:rPr>
        <w:rFonts w:ascii="Symbol" w:hAnsi="Symbol" w:hint="default"/>
      </w:rPr>
    </w:lvl>
    <w:lvl w:ilvl="1" w:tplc="12AA67AC" w:tentative="1">
      <w:start w:val="1"/>
      <w:numFmt w:val="bullet"/>
      <w:lvlText w:val="o"/>
      <w:lvlJc w:val="left"/>
      <w:pPr>
        <w:ind w:left="1440" w:hanging="360"/>
      </w:pPr>
      <w:rPr>
        <w:rFonts w:ascii="Courier New" w:hAnsi="Courier New" w:cs="Courier New" w:hint="default"/>
      </w:rPr>
    </w:lvl>
    <w:lvl w:ilvl="2" w:tplc="888C0332" w:tentative="1">
      <w:start w:val="1"/>
      <w:numFmt w:val="bullet"/>
      <w:lvlText w:val=""/>
      <w:lvlJc w:val="left"/>
      <w:pPr>
        <w:ind w:left="2160" w:hanging="360"/>
      </w:pPr>
      <w:rPr>
        <w:rFonts w:ascii="Wingdings" w:hAnsi="Wingdings" w:hint="default"/>
      </w:rPr>
    </w:lvl>
    <w:lvl w:ilvl="3" w:tplc="FB1C2D0A" w:tentative="1">
      <w:start w:val="1"/>
      <w:numFmt w:val="bullet"/>
      <w:lvlText w:val=""/>
      <w:lvlJc w:val="left"/>
      <w:pPr>
        <w:ind w:left="2880" w:hanging="360"/>
      </w:pPr>
      <w:rPr>
        <w:rFonts w:ascii="Symbol" w:hAnsi="Symbol" w:hint="default"/>
      </w:rPr>
    </w:lvl>
    <w:lvl w:ilvl="4" w:tplc="2B62CC50" w:tentative="1">
      <w:start w:val="1"/>
      <w:numFmt w:val="bullet"/>
      <w:lvlText w:val="o"/>
      <w:lvlJc w:val="left"/>
      <w:pPr>
        <w:ind w:left="3600" w:hanging="360"/>
      </w:pPr>
      <w:rPr>
        <w:rFonts w:ascii="Courier New" w:hAnsi="Courier New" w:cs="Courier New" w:hint="default"/>
      </w:rPr>
    </w:lvl>
    <w:lvl w:ilvl="5" w:tplc="B122ECD6" w:tentative="1">
      <w:start w:val="1"/>
      <w:numFmt w:val="bullet"/>
      <w:lvlText w:val=""/>
      <w:lvlJc w:val="left"/>
      <w:pPr>
        <w:ind w:left="4320" w:hanging="360"/>
      </w:pPr>
      <w:rPr>
        <w:rFonts w:ascii="Wingdings" w:hAnsi="Wingdings" w:hint="default"/>
      </w:rPr>
    </w:lvl>
    <w:lvl w:ilvl="6" w:tplc="54746784" w:tentative="1">
      <w:start w:val="1"/>
      <w:numFmt w:val="bullet"/>
      <w:lvlText w:val=""/>
      <w:lvlJc w:val="left"/>
      <w:pPr>
        <w:ind w:left="5040" w:hanging="360"/>
      </w:pPr>
      <w:rPr>
        <w:rFonts w:ascii="Symbol" w:hAnsi="Symbol" w:hint="default"/>
      </w:rPr>
    </w:lvl>
    <w:lvl w:ilvl="7" w:tplc="BD725460" w:tentative="1">
      <w:start w:val="1"/>
      <w:numFmt w:val="bullet"/>
      <w:lvlText w:val="o"/>
      <w:lvlJc w:val="left"/>
      <w:pPr>
        <w:ind w:left="5760" w:hanging="360"/>
      </w:pPr>
      <w:rPr>
        <w:rFonts w:ascii="Courier New" w:hAnsi="Courier New" w:cs="Courier New" w:hint="default"/>
      </w:rPr>
    </w:lvl>
    <w:lvl w:ilvl="8" w:tplc="3A227334" w:tentative="1">
      <w:start w:val="1"/>
      <w:numFmt w:val="bullet"/>
      <w:lvlText w:val=""/>
      <w:lvlJc w:val="left"/>
      <w:pPr>
        <w:ind w:left="6480" w:hanging="360"/>
      </w:pPr>
      <w:rPr>
        <w:rFonts w:ascii="Wingdings" w:hAnsi="Wingdings" w:hint="default"/>
      </w:rPr>
    </w:lvl>
  </w:abstractNum>
  <w:abstractNum w:abstractNumId="13" w15:restartNumberingAfterBreak="0">
    <w:nsid w:val="7EFB2BEB"/>
    <w:multiLevelType w:val="hybridMultilevel"/>
    <w:tmpl w:val="104EEC2C"/>
    <w:lvl w:ilvl="0" w:tplc="077A24F0">
      <w:start w:val="1"/>
      <w:numFmt w:val="bullet"/>
      <w:lvlText w:val="•"/>
      <w:lvlJc w:val="left"/>
      <w:pPr>
        <w:tabs>
          <w:tab w:val="num" w:pos="720"/>
        </w:tabs>
        <w:ind w:left="720" w:hanging="360"/>
      </w:pPr>
      <w:rPr>
        <w:rFonts w:ascii="Arial" w:hAnsi="Arial" w:hint="default"/>
      </w:rPr>
    </w:lvl>
    <w:lvl w:ilvl="1" w:tplc="808C0610">
      <w:start w:val="1"/>
      <w:numFmt w:val="bullet"/>
      <w:lvlText w:val="•"/>
      <w:lvlJc w:val="left"/>
      <w:pPr>
        <w:tabs>
          <w:tab w:val="num" w:pos="1440"/>
        </w:tabs>
        <w:ind w:left="1440" w:hanging="360"/>
      </w:pPr>
      <w:rPr>
        <w:rFonts w:ascii="Arial" w:hAnsi="Arial" w:hint="default"/>
      </w:rPr>
    </w:lvl>
    <w:lvl w:ilvl="2" w:tplc="E206A3DC" w:tentative="1">
      <w:start w:val="1"/>
      <w:numFmt w:val="bullet"/>
      <w:lvlText w:val="•"/>
      <w:lvlJc w:val="left"/>
      <w:pPr>
        <w:tabs>
          <w:tab w:val="num" w:pos="2160"/>
        </w:tabs>
        <w:ind w:left="2160" w:hanging="360"/>
      </w:pPr>
      <w:rPr>
        <w:rFonts w:ascii="Arial" w:hAnsi="Arial" w:hint="default"/>
      </w:rPr>
    </w:lvl>
    <w:lvl w:ilvl="3" w:tplc="D644A8C4" w:tentative="1">
      <w:start w:val="1"/>
      <w:numFmt w:val="bullet"/>
      <w:lvlText w:val="•"/>
      <w:lvlJc w:val="left"/>
      <w:pPr>
        <w:tabs>
          <w:tab w:val="num" w:pos="2880"/>
        </w:tabs>
        <w:ind w:left="2880" w:hanging="360"/>
      </w:pPr>
      <w:rPr>
        <w:rFonts w:ascii="Arial" w:hAnsi="Arial" w:hint="default"/>
      </w:rPr>
    </w:lvl>
    <w:lvl w:ilvl="4" w:tplc="044631E8" w:tentative="1">
      <w:start w:val="1"/>
      <w:numFmt w:val="bullet"/>
      <w:lvlText w:val="•"/>
      <w:lvlJc w:val="left"/>
      <w:pPr>
        <w:tabs>
          <w:tab w:val="num" w:pos="3600"/>
        </w:tabs>
        <w:ind w:left="3600" w:hanging="360"/>
      </w:pPr>
      <w:rPr>
        <w:rFonts w:ascii="Arial" w:hAnsi="Arial" w:hint="default"/>
      </w:rPr>
    </w:lvl>
    <w:lvl w:ilvl="5" w:tplc="DB6A0104" w:tentative="1">
      <w:start w:val="1"/>
      <w:numFmt w:val="bullet"/>
      <w:lvlText w:val="•"/>
      <w:lvlJc w:val="left"/>
      <w:pPr>
        <w:tabs>
          <w:tab w:val="num" w:pos="4320"/>
        </w:tabs>
        <w:ind w:left="4320" w:hanging="360"/>
      </w:pPr>
      <w:rPr>
        <w:rFonts w:ascii="Arial" w:hAnsi="Arial" w:hint="default"/>
      </w:rPr>
    </w:lvl>
    <w:lvl w:ilvl="6" w:tplc="521A3094" w:tentative="1">
      <w:start w:val="1"/>
      <w:numFmt w:val="bullet"/>
      <w:lvlText w:val="•"/>
      <w:lvlJc w:val="left"/>
      <w:pPr>
        <w:tabs>
          <w:tab w:val="num" w:pos="5040"/>
        </w:tabs>
        <w:ind w:left="5040" w:hanging="360"/>
      </w:pPr>
      <w:rPr>
        <w:rFonts w:ascii="Arial" w:hAnsi="Arial" w:hint="default"/>
      </w:rPr>
    </w:lvl>
    <w:lvl w:ilvl="7" w:tplc="1096A3B6" w:tentative="1">
      <w:start w:val="1"/>
      <w:numFmt w:val="bullet"/>
      <w:lvlText w:val="•"/>
      <w:lvlJc w:val="left"/>
      <w:pPr>
        <w:tabs>
          <w:tab w:val="num" w:pos="5760"/>
        </w:tabs>
        <w:ind w:left="5760" w:hanging="360"/>
      </w:pPr>
      <w:rPr>
        <w:rFonts w:ascii="Arial" w:hAnsi="Arial" w:hint="default"/>
      </w:rPr>
    </w:lvl>
    <w:lvl w:ilvl="8" w:tplc="22706816" w:tentative="1">
      <w:start w:val="1"/>
      <w:numFmt w:val="bullet"/>
      <w:lvlText w:val="•"/>
      <w:lvlJc w:val="left"/>
      <w:pPr>
        <w:tabs>
          <w:tab w:val="num" w:pos="6480"/>
        </w:tabs>
        <w:ind w:left="6480" w:hanging="360"/>
      </w:pPr>
      <w:rPr>
        <w:rFonts w:ascii="Arial" w:hAnsi="Arial" w:hint="default"/>
      </w:rPr>
    </w:lvl>
  </w:abstractNum>
  <w:num w:numId="1" w16cid:durableId="1533608881">
    <w:abstractNumId w:val="1"/>
  </w:num>
  <w:num w:numId="2" w16cid:durableId="1735930909">
    <w:abstractNumId w:val="6"/>
  </w:num>
  <w:num w:numId="3" w16cid:durableId="1240482913">
    <w:abstractNumId w:val="12"/>
  </w:num>
  <w:num w:numId="4" w16cid:durableId="194470988">
    <w:abstractNumId w:val="8"/>
  </w:num>
  <w:num w:numId="5" w16cid:durableId="1185899214">
    <w:abstractNumId w:val="13"/>
  </w:num>
  <w:num w:numId="6" w16cid:durableId="1534806051">
    <w:abstractNumId w:val="11"/>
  </w:num>
  <w:num w:numId="7" w16cid:durableId="102580283">
    <w:abstractNumId w:val="4"/>
  </w:num>
  <w:num w:numId="8" w16cid:durableId="1592659967">
    <w:abstractNumId w:val="7"/>
  </w:num>
  <w:num w:numId="9" w16cid:durableId="2022270613">
    <w:abstractNumId w:val="0"/>
  </w:num>
  <w:num w:numId="10" w16cid:durableId="146753877">
    <w:abstractNumId w:val="2"/>
  </w:num>
  <w:num w:numId="11" w16cid:durableId="483856775">
    <w:abstractNumId w:val="5"/>
  </w:num>
  <w:num w:numId="12" w16cid:durableId="1369330319">
    <w:abstractNumId w:val="9"/>
  </w:num>
  <w:num w:numId="13" w16cid:durableId="1461076066">
    <w:abstractNumId w:val="3"/>
  </w:num>
  <w:num w:numId="14" w16cid:durableId="15422831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361"/>
    <w:rsid w:val="000022CA"/>
    <w:rsid w:val="00004A3D"/>
    <w:rsid w:val="00004F8D"/>
    <w:rsid w:val="000119C8"/>
    <w:rsid w:val="00011B1A"/>
    <w:rsid w:val="000124D6"/>
    <w:rsid w:val="00013095"/>
    <w:rsid w:val="0001720C"/>
    <w:rsid w:val="00020480"/>
    <w:rsid w:val="000245D5"/>
    <w:rsid w:val="00025FE5"/>
    <w:rsid w:val="00030575"/>
    <w:rsid w:val="00033889"/>
    <w:rsid w:val="0003517A"/>
    <w:rsid w:val="000421FF"/>
    <w:rsid w:val="00046B80"/>
    <w:rsid w:val="00056E82"/>
    <w:rsid w:val="00060D39"/>
    <w:rsid w:val="00061DC2"/>
    <w:rsid w:val="00064A41"/>
    <w:rsid w:val="000662FF"/>
    <w:rsid w:val="00070E00"/>
    <w:rsid w:val="000752FA"/>
    <w:rsid w:val="00076EEC"/>
    <w:rsid w:val="00082B36"/>
    <w:rsid w:val="0009563F"/>
    <w:rsid w:val="0009664E"/>
    <w:rsid w:val="000A1C52"/>
    <w:rsid w:val="000A38C1"/>
    <w:rsid w:val="000A51A9"/>
    <w:rsid w:val="000A7F9B"/>
    <w:rsid w:val="000B11A4"/>
    <w:rsid w:val="000B29A6"/>
    <w:rsid w:val="000B4638"/>
    <w:rsid w:val="000C057B"/>
    <w:rsid w:val="000C1021"/>
    <w:rsid w:val="000C17D6"/>
    <w:rsid w:val="000D0616"/>
    <w:rsid w:val="000D2203"/>
    <w:rsid w:val="000D4002"/>
    <w:rsid w:val="000D5F0D"/>
    <w:rsid w:val="000D5F7D"/>
    <w:rsid w:val="000D62E4"/>
    <w:rsid w:val="000E09C1"/>
    <w:rsid w:val="000F014F"/>
    <w:rsid w:val="000F0A18"/>
    <w:rsid w:val="000F1E8A"/>
    <w:rsid w:val="000F5134"/>
    <w:rsid w:val="001012B1"/>
    <w:rsid w:val="00106232"/>
    <w:rsid w:val="001073B5"/>
    <w:rsid w:val="001109DB"/>
    <w:rsid w:val="00112D2E"/>
    <w:rsid w:val="0011551C"/>
    <w:rsid w:val="00115BC0"/>
    <w:rsid w:val="00120772"/>
    <w:rsid w:val="00123ED1"/>
    <w:rsid w:val="0013414C"/>
    <w:rsid w:val="00134F2E"/>
    <w:rsid w:val="00144FB8"/>
    <w:rsid w:val="00145EE1"/>
    <w:rsid w:val="00151F6E"/>
    <w:rsid w:val="001531F7"/>
    <w:rsid w:val="00155877"/>
    <w:rsid w:val="00157B7B"/>
    <w:rsid w:val="00163A38"/>
    <w:rsid w:val="00165659"/>
    <w:rsid w:val="00174A5C"/>
    <w:rsid w:val="00176AC3"/>
    <w:rsid w:val="001771B1"/>
    <w:rsid w:val="00187958"/>
    <w:rsid w:val="001928A5"/>
    <w:rsid w:val="0019345B"/>
    <w:rsid w:val="00196D9C"/>
    <w:rsid w:val="001A1FA8"/>
    <w:rsid w:val="001A3E85"/>
    <w:rsid w:val="001A7BC9"/>
    <w:rsid w:val="001B05D5"/>
    <w:rsid w:val="001B20C9"/>
    <w:rsid w:val="001B719B"/>
    <w:rsid w:val="001C0809"/>
    <w:rsid w:val="001C1C62"/>
    <w:rsid w:val="001C794A"/>
    <w:rsid w:val="001C79E6"/>
    <w:rsid w:val="001E0031"/>
    <w:rsid w:val="001E3D69"/>
    <w:rsid w:val="001E49AC"/>
    <w:rsid w:val="001E7889"/>
    <w:rsid w:val="001E7E41"/>
    <w:rsid w:val="001F1D1A"/>
    <w:rsid w:val="001F38E5"/>
    <w:rsid w:val="0020194E"/>
    <w:rsid w:val="00203A49"/>
    <w:rsid w:val="0021021D"/>
    <w:rsid w:val="00215FEE"/>
    <w:rsid w:val="0021679A"/>
    <w:rsid w:val="002201AE"/>
    <w:rsid w:val="00220565"/>
    <w:rsid w:val="002247E3"/>
    <w:rsid w:val="00235AA8"/>
    <w:rsid w:val="002402A3"/>
    <w:rsid w:val="00242BBC"/>
    <w:rsid w:val="0024305C"/>
    <w:rsid w:val="0024496E"/>
    <w:rsid w:val="00252340"/>
    <w:rsid w:val="00266E46"/>
    <w:rsid w:val="002674DD"/>
    <w:rsid w:val="00267778"/>
    <w:rsid w:val="00274D85"/>
    <w:rsid w:val="00285C66"/>
    <w:rsid w:val="00286037"/>
    <w:rsid w:val="00287085"/>
    <w:rsid w:val="002929BC"/>
    <w:rsid w:val="002A1303"/>
    <w:rsid w:val="002A6268"/>
    <w:rsid w:val="002A69A3"/>
    <w:rsid w:val="002B0F6B"/>
    <w:rsid w:val="002B4EDF"/>
    <w:rsid w:val="002B633B"/>
    <w:rsid w:val="002C29C3"/>
    <w:rsid w:val="002C4F72"/>
    <w:rsid w:val="002C5393"/>
    <w:rsid w:val="002C6588"/>
    <w:rsid w:val="002C7ABE"/>
    <w:rsid w:val="002D33BF"/>
    <w:rsid w:val="002D3852"/>
    <w:rsid w:val="002D6361"/>
    <w:rsid w:val="002D67C9"/>
    <w:rsid w:val="002E2099"/>
    <w:rsid w:val="002E6972"/>
    <w:rsid w:val="002F6147"/>
    <w:rsid w:val="003006AB"/>
    <w:rsid w:val="003120D6"/>
    <w:rsid w:val="00313394"/>
    <w:rsid w:val="00314F26"/>
    <w:rsid w:val="00315E30"/>
    <w:rsid w:val="00325B19"/>
    <w:rsid w:val="003311E9"/>
    <w:rsid w:val="00331BBB"/>
    <w:rsid w:val="00336600"/>
    <w:rsid w:val="003412F7"/>
    <w:rsid w:val="003419BE"/>
    <w:rsid w:val="0034242D"/>
    <w:rsid w:val="00344749"/>
    <w:rsid w:val="00344F46"/>
    <w:rsid w:val="003475AD"/>
    <w:rsid w:val="00350EBF"/>
    <w:rsid w:val="003515E7"/>
    <w:rsid w:val="00351BEB"/>
    <w:rsid w:val="0035711B"/>
    <w:rsid w:val="00363FBE"/>
    <w:rsid w:val="003644F4"/>
    <w:rsid w:val="0036504A"/>
    <w:rsid w:val="00365E56"/>
    <w:rsid w:val="00367079"/>
    <w:rsid w:val="003722A4"/>
    <w:rsid w:val="00377B45"/>
    <w:rsid w:val="0038307C"/>
    <w:rsid w:val="003937F9"/>
    <w:rsid w:val="003958FD"/>
    <w:rsid w:val="0039645E"/>
    <w:rsid w:val="003A30CD"/>
    <w:rsid w:val="003A5549"/>
    <w:rsid w:val="003B0B5F"/>
    <w:rsid w:val="003B1AC0"/>
    <w:rsid w:val="003B2434"/>
    <w:rsid w:val="003B2C08"/>
    <w:rsid w:val="003B4FA1"/>
    <w:rsid w:val="003B567D"/>
    <w:rsid w:val="003B569A"/>
    <w:rsid w:val="003B7718"/>
    <w:rsid w:val="003C0756"/>
    <w:rsid w:val="003C1024"/>
    <w:rsid w:val="003C25F6"/>
    <w:rsid w:val="003C4BD1"/>
    <w:rsid w:val="003C626C"/>
    <w:rsid w:val="003C75BC"/>
    <w:rsid w:val="003D4245"/>
    <w:rsid w:val="003E1F48"/>
    <w:rsid w:val="003E49F3"/>
    <w:rsid w:val="003E5ECA"/>
    <w:rsid w:val="003F566E"/>
    <w:rsid w:val="003F7FF4"/>
    <w:rsid w:val="0040350E"/>
    <w:rsid w:val="00405E9E"/>
    <w:rsid w:val="00406BBD"/>
    <w:rsid w:val="00406CF1"/>
    <w:rsid w:val="00420C38"/>
    <w:rsid w:val="00423A0C"/>
    <w:rsid w:val="00423DBA"/>
    <w:rsid w:val="00433108"/>
    <w:rsid w:val="004420B8"/>
    <w:rsid w:val="00446A1D"/>
    <w:rsid w:val="00446EBB"/>
    <w:rsid w:val="0044705C"/>
    <w:rsid w:val="00452FD2"/>
    <w:rsid w:val="00453443"/>
    <w:rsid w:val="00455F59"/>
    <w:rsid w:val="00462AB6"/>
    <w:rsid w:val="00462F11"/>
    <w:rsid w:val="00466F42"/>
    <w:rsid w:val="00472FAB"/>
    <w:rsid w:val="00474049"/>
    <w:rsid w:val="004743EF"/>
    <w:rsid w:val="00480883"/>
    <w:rsid w:val="00483C94"/>
    <w:rsid w:val="0048430A"/>
    <w:rsid w:val="00484346"/>
    <w:rsid w:val="00490997"/>
    <w:rsid w:val="0049121F"/>
    <w:rsid w:val="004921C2"/>
    <w:rsid w:val="00492F6A"/>
    <w:rsid w:val="0049382E"/>
    <w:rsid w:val="004A1113"/>
    <w:rsid w:val="004A5B7D"/>
    <w:rsid w:val="004A67AB"/>
    <w:rsid w:val="004A731E"/>
    <w:rsid w:val="004B0CC4"/>
    <w:rsid w:val="004B4044"/>
    <w:rsid w:val="004B7726"/>
    <w:rsid w:val="004C09E3"/>
    <w:rsid w:val="004C18D0"/>
    <w:rsid w:val="004C238C"/>
    <w:rsid w:val="004C2E89"/>
    <w:rsid w:val="004C3D79"/>
    <w:rsid w:val="004C651D"/>
    <w:rsid w:val="004C6A70"/>
    <w:rsid w:val="004C6F20"/>
    <w:rsid w:val="004D1963"/>
    <w:rsid w:val="004E13F8"/>
    <w:rsid w:val="004E5628"/>
    <w:rsid w:val="004F15EA"/>
    <w:rsid w:val="004F16BB"/>
    <w:rsid w:val="004F19DA"/>
    <w:rsid w:val="004F1F82"/>
    <w:rsid w:val="004F2280"/>
    <w:rsid w:val="004F3CBC"/>
    <w:rsid w:val="004F4F24"/>
    <w:rsid w:val="00500BB3"/>
    <w:rsid w:val="00501D54"/>
    <w:rsid w:val="00506EA5"/>
    <w:rsid w:val="00506F00"/>
    <w:rsid w:val="00512E61"/>
    <w:rsid w:val="00515A0D"/>
    <w:rsid w:val="005163AE"/>
    <w:rsid w:val="005200D5"/>
    <w:rsid w:val="00521191"/>
    <w:rsid w:val="005236BE"/>
    <w:rsid w:val="0052455E"/>
    <w:rsid w:val="005250DF"/>
    <w:rsid w:val="005268ED"/>
    <w:rsid w:val="0052724C"/>
    <w:rsid w:val="00527EBE"/>
    <w:rsid w:val="005339FB"/>
    <w:rsid w:val="005422C7"/>
    <w:rsid w:val="00543087"/>
    <w:rsid w:val="005451CD"/>
    <w:rsid w:val="00546253"/>
    <w:rsid w:val="00555562"/>
    <w:rsid w:val="00555F25"/>
    <w:rsid w:val="005609F8"/>
    <w:rsid w:val="00561C62"/>
    <w:rsid w:val="00576DE8"/>
    <w:rsid w:val="00576F08"/>
    <w:rsid w:val="00584EA6"/>
    <w:rsid w:val="00593B4A"/>
    <w:rsid w:val="00593CD0"/>
    <w:rsid w:val="005A1060"/>
    <w:rsid w:val="005A2105"/>
    <w:rsid w:val="005B0887"/>
    <w:rsid w:val="005B1942"/>
    <w:rsid w:val="005C4EC2"/>
    <w:rsid w:val="005D1B3E"/>
    <w:rsid w:val="005D6631"/>
    <w:rsid w:val="005D682B"/>
    <w:rsid w:val="005E0091"/>
    <w:rsid w:val="005E0AE7"/>
    <w:rsid w:val="005E39D5"/>
    <w:rsid w:val="005E6994"/>
    <w:rsid w:val="005E6A20"/>
    <w:rsid w:val="005F1CBC"/>
    <w:rsid w:val="005F2F84"/>
    <w:rsid w:val="005F5C67"/>
    <w:rsid w:val="005F7CDF"/>
    <w:rsid w:val="00601A37"/>
    <w:rsid w:val="00602771"/>
    <w:rsid w:val="00603556"/>
    <w:rsid w:val="00607797"/>
    <w:rsid w:val="00610C64"/>
    <w:rsid w:val="00614966"/>
    <w:rsid w:val="00616E98"/>
    <w:rsid w:val="006170FB"/>
    <w:rsid w:val="006223B3"/>
    <w:rsid w:val="00623756"/>
    <w:rsid w:val="0062558D"/>
    <w:rsid w:val="00625A10"/>
    <w:rsid w:val="006308D9"/>
    <w:rsid w:val="00630900"/>
    <w:rsid w:val="00631504"/>
    <w:rsid w:val="00632A54"/>
    <w:rsid w:val="00634149"/>
    <w:rsid w:val="006349AA"/>
    <w:rsid w:val="0063595E"/>
    <w:rsid w:val="00637325"/>
    <w:rsid w:val="006373D1"/>
    <w:rsid w:val="00637525"/>
    <w:rsid w:val="00640830"/>
    <w:rsid w:val="0064450B"/>
    <w:rsid w:val="006458BD"/>
    <w:rsid w:val="006477B3"/>
    <w:rsid w:val="00650350"/>
    <w:rsid w:val="00651569"/>
    <w:rsid w:val="00653697"/>
    <w:rsid w:val="006540E1"/>
    <w:rsid w:val="006554D8"/>
    <w:rsid w:val="006605FC"/>
    <w:rsid w:val="00670082"/>
    <w:rsid w:val="00670586"/>
    <w:rsid w:val="00670889"/>
    <w:rsid w:val="0067240F"/>
    <w:rsid w:val="0067268B"/>
    <w:rsid w:val="00675134"/>
    <w:rsid w:val="006769A3"/>
    <w:rsid w:val="0068257A"/>
    <w:rsid w:val="00684413"/>
    <w:rsid w:val="00686EC5"/>
    <w:rsid w:val="00690690"/>
    <w:rsid w:val="00695BE9"/>
    <w:rsid w:val="006965C2"/>
    <w:rsid w:val="006A038E"/>
    <w:rsid w:val="006A1F64"/>
    <w:rsid w:val="006A2A02"/>
    <w:rsid w:val="006A3C8F"/>
    <w:rsid w:val="006A6683"/>
    <w:rsid w:val="006A7E82"/>
    <w:rsid w:val="006B138E"/>
    <w:rsid w:val="006C48B0"/>
    <w:rsid w:val="006C4AB3"/>
    <w:rsid w:val="006C6B86"/>
    <w:rsid w:val="006C6E77"/>
    <w:rsid w:val="006D2A45"/>
    <w:rsid w:val="006D2F8E"/>
    <w:rsid w:val="006D3BF0"/>
    <w:rsid w:val="006D4A3F"/>
    <w:rsid w:val="006D676F"/>
    <w:rsid w:val="006D6B8C"/>
    <w:rsid w:val="006E225C"/>
    <w:rsid w:val="006E2B1B"/>
    <w:rsid w:val="006E693B"/>
    <w:rsid w:val="006E7FE8"/>
    <w:rsid w:val="006F0F07"/>
    <w:rsid w:val="006F3AB2"/>
    <w:rsid w:val="006F5806"/>
    <w:rsid w:val="006F5C19"/>
    <w:rsid w:val="006F73A4"/>
    <w:rsid w:val="0070419A"/>
    <w:rsid w:val="00704EEA"/>
    <w:rsid w:val="007050EB"/>
    <w:rsid w:val="00705356"/>
    <w:rsid w:val="00712EB8"/>
    <w:rsid w:val="00715E48"/>
    <w:rsid w:val="00717520"/>
    <w:rsid w:val="00721C3C"/>
    <w:rsid w:val="007222BB"/>
    <w:rsid w:val="00722335"/>
    <w:rsid w:val="007276A8"/>
    <w:rsid w:val="0073237D"/>
    <w:rsid w:val="00732AB3"/>
    <w:rsid w:val="00732CDF"/>
    <w:rsid w:val="00737E4D"/>
    <w:rsid w:val="00740B74"/>
    <w:rsid w:val="00741441"/>
    <w:rsid w:val="00744C4F"/>
    <w:rsid w:val="007472BE"/>
    <w:rsid w:val="00751A0F"/>
    <w:rsid w:val="00754F2C"/>
    <w:rsid w:val="00755200"/>
    <w:rsid w:val="00764F19"/>
    <w:rsid w:val="007653FA"/>
    <w:rsid w:val="007662D7"/>
    <w:rsid w:val="00770BAA"/>
    <w:rsid w:val="007721D1"/>
    <w:rsid w:val="007749C2"/>
    <w:rsid w:val="00775574"/>
    <w:rsid w:val="00775949"/>
    <w:rsid w:val="007762DD"/>
    <w:rsid w:val="0078059C"/>
    <w:rsid w:val="00784005"/>
    <w:rsid w:val="00785B38"/>
    <w:rsid w:val="00792217"/>
    <w:rsid w:val="00793855"/>
    <w:rsid w:val="0079494B"/>
    <w:rsid w:val="007A0817"/>
    <w:rsid w:val="007A21B7"/>
    <w:rsid w:val="007A3ACA"/>
    <w:rsid w:val="007B1FE4"/>
    <w:rsid w:val="007B29FA"/>
    <w:rsid w:val="007B6E7F"/>
    <w:rsid w:val="007C1481"/>
    <w:rsid w:val="007C1A19"/>
    <w:rsid w:val="007C30AB"/>
    <w:rsid w:val="007D1457"/>
    <w:rsid w:val="007D15F3"/>
    <w:rsid w:val="007D4359"/>
    <w:rsid w:val="007E16BA"/>
    <w:rsid w:val="007E2C20"/>
    <w:rsid w:val="007E3B2A"/>
    <w:rsid w:val="007E55EE"/>
    <w:rsid w:val="007E6031"/>
    <w:rsid w:val="007F1EDD"/>
    <w:rsid w:val="007F7B2E"/>
    <w:rsid w:val="007F7CFB"/>
    <w:rsid w:val="0080155D"/>
    <w:rsid w:val="008074D5"/>
    <w:rsid w:val="0081035A"/>
    <w:rsid w:val="0081126E"/>
    <w:rsid w:val="00813130"/>
    <w:rsid w:val="00816563"/>
    <w:rsid w:val="00817C3F"/>
    <w:rsid w:val="00817FA1"/>
    <w:rsid w:val="00820D56"/>
    <w:rsid w:val="008223E5"/>
    <w:rsid w:val="00823AF7"/>
    <w:rsid w:val="00823BA2"/>
    <w:rsid w:val="008261CC"/>
    <w:rsid w:val="00830433"/>
    <w:rsid w:val="00830564"/>
    <w:rsid w:val="00830711"/>
    <w:rsid w:val="008313DD"/>
    <w:rsid w:val="00836C60"/>
    <w:rsid w:val="00837982"/>
    <w:rsid w:val="00843988"/>
    <w:rsid w:val="00843D89"/>
    <w:rsid w:val="00844983"/>
    <w:rsid w:val="00846133"/>
    <w:rsid w:val="00846C7B"/>
    <w:rsid w:val="0085013B"/>
    <w:rsid w:val="00855F7B"/>
    <w:rsid w:val="008574C4"/>
    <w:rsid w:val="00857729"/>
    <w:rsid w:val="00860A16"/>
    <w:rsid w:val="00860D56"/>
    <w:rsid w:val="00862082"/>
    <w:rsid w:val="00866A6C"/>
    <w:rsid w:val="008708E8"/>
    <w:rsid w:val="008713E2"/>
    <w:rsid w:val="00871495"/>
    <w:rsid w:val="00874D5C"/>
    <w:rsid w:val="00876192"/>
    <w:rsid w:val="00876A51"/>
    <w:rsid w:val="00880157"/>
    <w:rsid w:val="008835A8"/>
    <w:rsid w:val="008842BC"/>
    <w:rsid w:val="0088600C"/>
    <w:rsid w:val="008870DE"/>
    <w:rsid w:val="008A0D66"/>
    <w:rsid w:val="008A15BB"/>
    <w:rsid w:val="008A4D57"/>
    <w:rsid w:val="008A60EE"/>
    <w:rsid w:val="008B5400"/>
    <w:rsid w:val="008C4DDA"/>
    <w:rsid w:val="008C6A6A"/>
    <w:rsid w:val="008C6AB9"/>
    <w:rsid w:val="008C6D72"/>
    <w:rsid w:val="008D3AE9"/>
    <w:rsid w:val="008D79BE"/>
    <w:rsid w:val="008E0513"/>
    <w:rsid w:val="008E472E"/>
    <w:rsid w:val="008F47B7"/>
    <w:rsid w:val="008F4E28"/>
    <w:rsid w:val="008F63E6"/>
    <w:rsid w:val="008F7706"/>
    <w:rsid w:val="0090114D"/>
    <w:rsid w:val="00904C7C"/>
    <w:rsid w:val="00907896"/>
    <w:rsid w:val="00914451"/>
    <w:rsid w:val="00915CDD"/>
    <w:rsid w:val="00924045"/>
    <w:rsid w:val="009266B8"/>
    <w:rsid w:val="00927834"/>
    <w:rsid w:val="00930A71"/>
    <w:rsid w:val="00940ADF"/>
    <w:rsid w:val="0094676B"/>
    <w:rsid w:val="009500B5"/>
    <w:rsid w:val="00950CE3"/>
    <w:rsid w:val="009567DB"/>
    <w:rsid w:val="00964E2C"/>
    <w:rsid w:val="00973361"/>
    <w:rsid w:val="009759C2"/>
    <w:rsid w:val="0097774C"/>
    <w:rsid w:val="00984281"/>
    <w:rsid w:val="00986D43"/>
    <w:rsid w:val="00993B33"/>
    <w:rsid w:val="009964FE"/>
    <w:rsid w:val="009A08F7"/>
    <w:rsid w:val="009A3FE4"/>
    <w:rsid w:val="009A41D2"/>
    <w:rsid w:val="009B660E"/>
    <w:rsid w:val="009C14EE"/>
    <w:rsid w:val="009C197A"/>
    <w:rsid w:val="009C3D6E"/>
    <w:rsid w:val="009D2BEE"/>
    <w:rsid w:val="009D5B3E"/>
    <w:rsid w:val="009D65A7"/>
    <w:rsid w:val="009D66F8"/>
    <w:rsid w:val="009E2A79"/>
    <w:rsid w:val="009E508B"/>
    <w:rsid w:val="009E7768"/>
    <w:rsid w:val="00A0687F"/>
    <w:rsid w:val="00A06BF3"/>
    <w:rsid w:val="00A102CE"/>
    <w:rsid w:val="00A11E73"/>
    <w:rsid w:val="00A13522"/>
    <w:rsid w:val="00A13BB9"/>
    <w:rsid w:val="00A22EFB"/>
    <w:rsid w:val="00A240D4"/>
    <w:rsid w:val="00A301A8"/>
    <w:rsid w:val="00A3047D"/>
    <w:rsid w:val="00A31403"/>
    <w:rsid w:val="00A31D1A"/>
    <w:rsid w:val="00A33C5A"/>
    <w:rsid w:val="00A34617"/>
    <w:rsid w:val="00A377F7"/>
    <w:rsid w:val="00A41269"/>
    <w:rsid w:val="00A42593"/>
    <w:rsid w:val="00A440A0"/>
    <w:rsid w:val="00A449F8"/>
    <w:rsid w:val="00A462F6"/>
    <w:rsid w:val="00A47FDA"/>
    <w:rsid w:val="00A5236B"/>
    <w:rsid w:val="00A532D0"/>
    <w:rsid w:val="00A561CD"/>
    <w:rsid w:val="00A5657C"/>
    <w:rsid w:val="00A65F8B"/>
    <w:rsid w:val="00A67476"/>
    <w:rsid w:val="00A67556"/>
    <w:rsid w:val="00A67FC6"/>
    <w:rsid w:val="00A77229"/>
    <w:rsid w:val="00A7725C"/>
    <w:rsid w:val="00A82E77"/>
    <w:rsid w:val="00A86817"/>
    <w:rsid w:val="00A92985"/>
    <w:rsid w:val="00A94E63"/>
    <w:rsid w:val="00AA153C"/>
    <w:rsid w:val="00AA2EA8"/>
    <w:rsid w:val="00AA2F63"/>
    <w:rsid w:val="00AA4D36"/>
    <w:rsid w:val="00AA6D04"/>
    <w:rsid w:val="00AA733F"/>
    <w:rsid w:val="00AB1016"/>
    <w:rsid w:val="00AB1394"/>
    <w:rsid w:val="00AB1CC2"/>
    <w:rsid w:val="00AB732B"/>
    <w:rsid w:val="00AC0002"/>
    <w:rsid w:val="00AD12D5"/>
    <w:rsid w:val="00AD2212"/>
    <w:rsid w:val="00AD2E89"/>
    <w:rsid w:val="00AE0CAE"/>
    <w:rsid w:val="00AF283B"/>
    <w:rsid w:val="00AF34F1"/>
    <w:rsid w:val="00AF6634"/>
    <w:rsid w:val="00AF6BAC"/>
    <w:rsid w:val="00AF6E8E"/>
    <w:rsid w:val="00B01B19"/>
    <w:rsid w:val="00B12706"/>
    <w:rsid w:val="00B21F37"/>
    <w:rsid w:val="00B23066"/>
    <w:rsid w:val="00B31642"/>
    <w:rsid w:val="00B32AA1"/>
    <w:rsid w:val="00B41945"/>
    <w:rsid w:val="00B43BD1"/>
    <w:rsid w:val="00B47C16"/>
    <w:rsid w:val="00B540F1"/>
    <w:rsid w:val="00B56542"/>
    <w:rsid w:val="00B56F5B"/>
    <w:rsid w:val="00B61536"/>
    <w:rsid w:val="00B62225"/>
    <w:rsid w:val="00B62272"/>
    <w:rsid w:val="00B64591"/>
    <w:rsid w:val="00B64AF5"/>
    <w:rsid w:val="00B65924"/>
    <w:rsid w:val="00B6678F"/>
    <w:rsid w:val="00B778FA"/>
    <w:rsid w:val="00B81C4B"/>
    <w:rsid w:val="00B84194"/>
    <w:rsid w:val="00B8665B"/>
    <w:rsid w:val="00B955A4"/>
    <w:rsid w:val="00BA1122"/>
    <w:rsid w:val="00BA2282"/>
    <w:rsid w:val="00BA35E4"/>
    <w:rsid w:val="00BA37D8"/>
    <w:rsid w:val="00BA6BD8"/>
    <w:rsid w:val="00BA6D1D"/>
    <w:rsid w:val="00BB0041"/>
    <w:rsid w:val="00BB0209"/>
    <w:rsid w:val="00BB145A"/>
    <w:rsid w:val="00BB1D55"/>
    <w:rsid w:val="00BB40A7"/>
    <w:rsid w:val="00BB7741"/>
    <w:rsid w:val="00BC1D48"/>
    <w:rsid w:val="00BC25B2"/>
    <w:rsid w:val="00BC2D90"/>
    <w:rsid w:val="00BC4ECC"/>
    <w:rsid w:val="00BD40C2"/>
    <w:rsid w:val="00BD6478"/>
    <w:rsid w:val="00BF0C55"/>
    <w:rsid w:val="00BF15F0"/>
    <w:rsid w:val="00BF4549"/>
    <w:rsid w:val="00C00D4E"/>
    <w:rsid w:val="00C016DC"/>
    <w:rsid w:val="00C0232D"/>
    <w:rsid w:val="00C04C2E"/>
    <w:rsid w:val="00C05522"/>
    <w:rsid w:val="00C06445"/>
    <w:rsid w:val="00C06E6E"/>
    <w:rsid w:val="00C104B7"/>
    <w:rsid w:val="00C10943"/>
    <w:rsid w:val="00C11EF5"/>
    <w:rsid w:val="00C12012"/>
    <w:rsid w:val="00C15786"/>
    <w:rsid w:val="00C20F7C"/>
    <w:rsid w:val="00C23D06"/>
    <w:rsid w:val="00C330C1"/>
    <w:rsid w:val="00C3330E"/>
    <w:rsid w:val="00C337C1"/>
    <w:rsid w:val="00C35067"/>
    <w:rsid w:val="00C35AF8"/>
    <w:rsid w:val="00C367E4"/>
    <w:rsid w:val="00C37D6E"/>
    <w:rsid w:val="00C40B74"/>
    <w:rsid w:val="00C4284B"/>
    <w:rsid w:val="00C4364A"/>
    <w:rsid w:val="00C46EEA"/>
    <w:rsid w:val="00C5061D"/>
    <w:rsid w:val="00C52BFB"/>
    <w:rsid w:val="00C52E1F"/>
    <w:rsid w:val="00C53C6C"/>
    <w:rsid w:val="00C54325"/>
    <w:rsid w:val="00C57469"/>
    <w:rsid w:val="00C5786A"/>
    <w:rsid w:val="00C57AEB"/>
    <w:rsid w:val="00C60EF5"/>
    <w:rsid w:val="00C6497E"/>
    <w:rsid w:val="00C660A3"/>
    <w:rsid w:val="00C7008C"/>
    <w:rsid w:val="00C730F7"/>
    <w:rsid w:val="00C810C9"/>
    <w:rsid w:val="00C82DD4"/>
    <w:rsid w:val="00C836BD"/>
    <w:rsid w:val="00C83DAD"/>
    <w:rsid w:val="00C85C0A"/>
    <w:rsid w:val="00C90E29"/>
    <w:rsid w:val="00C91A5C"/>
    <w:rsid w:val="00C92C77"/>
    <w:rsid w:val="00C93514"/>
    <w:rsid w:val="00C93D45"/>
    <w:rsid w:val="00C9679E"/>
    <w:rsid w:val="00C977D0"/>
    <w:rsid w:val="00CA2125"/>
    <w:rsid w:val="00CA26CD"/>
    <w:rsid w:val="00CA37EB"/>
    <w:rsid w:val="00CA41E7"/>
    <w:rsid w:val="00CA492A"/>
    <w:rsid w:val="00CA7553"/>
    <w:rsid w:val="00CB3CF6"/>
    <w:rsid w:val="00CD0962"/>
    <w:rsid w:val="00CD2011"/>
    <w:rsid w:val="00CD4C4D"/>
    <w:rsid w:val="00CE0799"/>
    <w:rsid w:val="00CE1472"/>
    <w:rsid w:val="00CE5CDA"/>
    <w:rsid w:val="00CF2753"/>
    <w:rsid w:val="00CF3794"/>
    <w:rsid w:val="00CF4336"/>
    <w:rsid w:val="00CF6018"/>
    <w:rsid w:val="00D002C8"/>
    <w:rsid w:val="00D0065F"/>
    <w:rsid w:val="00D01D1C"/>
    <w:rsid w:val="00D01FA8"/>
    <w:rsid w:val="00D0209D"/>
    <w:rsid w:val="00D0233E"/>
    <w:rsid w:val="00D04293"/>
    <w:rsid w:val="00D05EFD"/>
    <w:rsid w:val="00D060CB"/>
    <w:rsid w:val="00D07740"/>
    <w:rsid w:val="00D07D38"/>
    <w:rsid w:val="00D11F4D"/>
    <w:rsid w:val="00D16B34"/>
    <w:rsid w:val="00D21FC5"/>
    <w:rsid w:val="00D23072"/>
    <w:rsid w:val="00D257F1"/>
    <w:rsid w:val="00D25E79"/>
    <w:rsid w:val="00D26AB9"/>
    <w:rsid w:val="00D27553"/>
    <w:rsid w:val="00D27A7F"/>
    <w:rsid w:val="00D3037F"/>
    <w:rsid w:val="00D30DA7"/>
    <w:rsid w:val="00D32233"/>
    <w:rsid w:val="00D3250B"/>
    <w:rsid w:val="00D34046"/>
    <w:rsid w:val="00D374D9"/>
    <w:rsid w:val="00D479BD"/>
    <w:rsid w:val="00D5621E"/>
    <w:rsid w:val="00D572EB"/>
    <w:rsid w:val="00D57C20"/>
    <w:rsid w:val="00D76E97"/>
    <w:rsid w:val="00D77565"/>
    <w:rsid w:val="00D8041D"/>
    <w:rsid w:val="00D81A62"/>
    <w:rsid w:val="00D81D98"/>
    <w:rsid w:val="00D82122"/>
    <w:rsid w:val="00D83034"/>
    <w:rsid w:val="00D87311"/>
    <w:rsid w:val="00D901D0"/>
    <w:rsid w:val="00D93CF7"/>
    <w:rsid w:val="00D97E24"/>
    <w:rsid w:val="00DA229E"/>
    <w:rsid w:val="00DA3130"/>
    <w:rsid w:val="00DA42AA"/>
    <w:rsid w:val="00DA4820"/>
    <w:rsid w:val="00DA7F11"/>
    <w:rsid w:val="00DB06F7"/>
    <w:rsid w:val="00DC4340"/>
    <w:rsid w:val="00DC6ADC"/>
    <w:rsid w:val="00DC7F4D"/>
    <w:rsid w:val="00DD5047"/>
    <w:rsid w:val="00DD62C9"/>
    <w:rsid w:val="00DD6FFF"/>
    <w:rsid w:val="00DE0B58"/>
    <w:rsid w:val="00DE2509"/>
    <w:rsid w:val="00DE4324"/>
    <w:rsid w:val="00DE501B"/>
    <w:rsid w:val="00DE5F24"/>
    <w:rsid w:val="00DF3C8F"/>
    <w:rsid w:val="00DF645C"/>
    <w:rsid w:val="00E046A1"/>
    <w:rsid w:val="00E079B5"/>
    <w:rsid w:val="00E07AD4"/>
    <w:rsid w:val="00E15450"/>
    <w:rsid w:val="00E16CEF"/>
    <w:rsid w:val="00E22B59"/>
    <w:rsid w:val="00E22D54"/>
    <w:rsid w:val="00E26506"/>
    <w:rsid w:val="00E4088B"/>
    <w:rsid w:val="00E473E0"/>
    <w:rsid w:val="00E475A9"/>
    <w:rsid w:val="00E530DA"/>
    <w:rsid w:val="00E56FD5"/>
    <w:rsid w:val="00E57E23"/>
    <w:rsid w:val="00E657A7"/>
    <w:rsid w:val="00E65E55"/>
    <w:rsid w:val="00E72076"/>
    <w:rsid w:val="00E73C2D"/>
    <w:rsid w:val="00E75E3B"/>
    <w:rsid w:val="00E760D8"/>
    <w:rsid w:val="00E81288"/>
    <w:rsid w:val="00E8480C"/>
    <w:rsid w:val="00E84B86"/>
    <w:rsid w:val="00E84D26"/>
    <w:rsid w:val="00E87AE6"/>
    <w:rsid w:val="00E87D25"/>
    <w:rsid w:val="00E90A50"/>
    <w:rsid w:val="00E92F55"/>
    <w:rsid w:val="00E940F9"/>
    <w:rsid w:val="00E95AFF"/>
    <w:rsid w:val="00E95DF8"/>
    <w:rsid w:val="00EA04F1"/>
    <w:rsid w:val="00EB104B"/>
    <w:rsid w:val="00EB6194"/>
    <w:rsid w:val="00EB7852"/>
    <w:rsid w:val="00EC1EE4"/>
    <w:rsid w:val="00EC654F"/>
    <w:rsid w:val="00ED401B"/>
    <w:rsid w:val="00ED4B4C"/>
    <w:rsid w:val="00EE27FF"/>
    <w:rsid w:val="00EE2A2E"/>
    <w:rsid w:val="00EE46D8"/>
    <w:rsid w:val="00EE4935"/>
    <w:rsid w:val="00EE6368"/>
    <w:rsid w:val="00EF751A"/>
    <w:rsid w:val="00F01252"/>
    <w:rsid w:val="00F057DD"/>
    <w:rsid w:val="00F07162"/>
    <w:rsid w:val="00F07F5B"/>
    <w:rsid w:val="00F12F23"/>
    <w:rsid w:val="00F13446"/>
    <w:rsid w:val="00F13EF3"/>
    <w:rsid w:val="00F15873"/>
    <w:rsid w:val="00F17742"/>
    <w:rsid w:val="00F2078D"/>
    <w:rsid w:val="00F26F45"/>
    <w:rsid w:val="00F305B8"/>
    <w:rsid w:val="00F33D50"/>
    <w:rsid w:val="00F34E40"/>
    <w:rsid w:val="00F34FB4"/>
    <w:rsid w:val="00F4103B"/>
    <w:rsid w:val="00F45BB5"/>
    <w:rsid w:val="00F531D8"/>
    <w:rsid w:val="00F61495"/>
    <w:rsid w:val="00F66C7F"/>
    <w:rsid w:val="00F75447"/>
    <w:rsid w:val="00F7569F"/>
    <w:rsid w:val="00F75CB4"/>
    <w:rsid w:val="00F9249B"/>
    <w:rsid w:val="00FA11BA"/>
    <w:rsid w:val="00FB229A"/>
    <w:rsid w:val="00FB74B1"/>
    <w:rsid w:val="00FC7442"/>
    <w:rsid w:val="00FD0052"/>
    <w:rsid w:val="00FD1FD4"/>
    <w:rsid w:val="00FD5632"/>
    <w:rsid w:val="00FD68B9"/>
    <w:rsid w:val="00FE25D3"/>
    <w:rsid w:val="00FE31AC"/>
    <w:rsid w:val="00FF04C7"/>
    <w:rsid w:val="00FF06C4"/>
    <w:rsid w:val="00FF4D5D"/>
    <w:rsid w:val="0A8E8A39"/>
    <w:rsid w:val="62826647"/>
    <w:rsid w:val="63E49B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2FE65"/>
  <w15:docId w15:val="{BA79697D-F95B-1447-96A8-63DDB4456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lang w:val="de-DE"/>
    </w:rPr>
  </w:style>
  <w:style w:type="paragraph" w:styleId="Nagwek4">
    <w:name w:val="heading 4"/>
    <w:basedOn w:val="Normalny"/>
    <w:next w:val="Normalny"/>
    <w:qFormat/>
    <w:rsid w:val="00A13BB9"/>
    <w:pPr>
      <w:keepNext/>
      <w:tabs>
        <w:tab w:val="center" w:pos="4513"/>
      </w:tabs>
      <w:suppressAutoHyphens/>
      <w:jc w:val="center"/>
      <w:outlineLvl w:val="3"/>
    </w:pPr>
    <w:rPr>
      <w:b/>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style>
  <w:style w:type="character" w:styleId="Hipercze">
    <w:name w:val="Hyperlink"/>
    <w:basedOn w:val="Domylnaczcionkaakapitu"/>
    <w:uiPriority w:val="99"/>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semiHidden/>
    <w:unhideWhenUsed/>
    <w:rsid w:val="00CF2753"/>
    <w:rPr>
      <w:sz w:val="20"/>
    </w:rPr>
  </w:style>
  <w:style w:type="character" w:customStyle="1" w:styleId="TekstkomentarzaZnak">
    <w:name w:val="Tekst komentarza Znak"/>
    <w:basedOn w:val="Domylnaczcionkaakapitu"/>
    <w:link w:val="Tekstkomentarza"/>
    <w:semiHidden/>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lang w:val="de-DE" w:eastAsia="de-DE"/>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lang w:val="de-DE"/>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customStyle="1" w:styleId="JDBodyTextArial">
    <w:name w:val="JD_Body_Text_Arial"/>
    <w:basedOn w:val="Normalny"/>
    <w:link w:val="JDBodyTextArialChar"/>
    <w:qFormat/>
    <w:rsid w:val="00741441"/>
    <w:rPr>
      <w:sz w:val="20"/>
    </w:rPr>
  </w:style>
  <w:style w:type="character" w:customStyle="1" w:styleId="JDBodyTextArialChar">
    <w:name w:val="JD_Body_Text_Arial Char"/>
    <w:basedOn w:val="Domylnaczcionkaakapitu"/>
    <w:link w:val="JDBodyTextArial"/>
    <w:rsid w:val="00741441"/>
    <w:rPr>
      <w:rFonts w:ascii="Arial" w:hAnsi="Arial"/>
    </w:rPr>
  </w:style>
  <w:style w:type="paragraph" w:customStyle="1" w:styleId="JDNameAddressInformation">
    <w:name w:val="JD_Name_Address_Information"/>
    <w:basedOn w:val="Normalny"/>
    <w:link w:val="JDNameAddressInformationChar"/>
    <w:qFormat/>
    <w:rsid w:val="002B0F6B"/>
    <w:rPr>
      <w:sz w:val="16"/>
    </w:rPr>
  </w:style>
  <w:style w:type="character" w:customStyle="1" w:styleId="JDNameAddressInformationChar">
    <w:name w:val="JD_Name_Address_Information Char"/>
    <w:basedOn w:val="Domylnaczcionkaakapitu"/>
    <w:link w:val="JDNameAddressInformation"/>
    <w:rsid w:val="002B0F6B"/>
    <w:rPr>
      <w:rFonts w:ascii="Arial" w:hAnsi="Arial"/>
      <w:sz w:val="16"/>
    </w:rPr>
  </w:style>
  <w:style w:type="character" w:customStyle="1" w:styleId="normaltextrun">
    <w:name w:val="normaltextrun"/>
    <w:basedOn w:val="Domylnaczcionkaakapitu"/>
    <w:rsid w:val="00D002C8"/>
  </w:style>
  <w:style w:type="character" w:customStyle="1" w:styleId="eop">
    <w:name w:val="eop"/>
    <w:basedOn w:val="Domylnaczcionkaakapitu"/>
    <w:rsid w:val="005F1CBC"/>
  </w:style>
  <w:style w:type="paragraph" w:customStyle="1" w:styleId="paragraph">
    <w:name w:val="paragraph"/>
    <w:basedOn w:val="Normalny"/>
    <w:rsid w:val="005F1CBC"/>
    <w:pPr>
      <w:spacing w:before="100" w:beforeAutospacing="1" w:after="100" w:afterAutospacing="1"/>
    </w:pPr>
    <w:rPr>
      <w:rFonts w:ascii="Times New Roman" w:hAnsi="Times New Roman"/>
      <w:sz w:val="24"/>
      <w:szCs w:val="24"/>
      <w:lang w:val="de-DE" w:eastAsia="de-DE"/>
    </w:rPr>
  </w:style>
  <w:style w:type="character" w:customStyle="1" w:styleId="scxw233588042">
    <w:name w:val="scxw233588042"/>
    <w:basedOn w:val="Domylnaczcionkaakapitu"/>
    <w:rsid w:val="000D5F7D"/>
  </w:style>
  <w:style w:type="character" w:customStyle="1" w:styleId="Nierozpoznanawzmianka1">
    <w:name w:val="Nierozpoznana wzmianka1"/>
    <w:basedOn w:val="Domylnaczcionkaakapitu"/>
    <w:uiPriority w:val="99"/>
    <w:semiHidden/>
    <w:unhideWhenUsed/>
    <w:rsid w:val="004B7726"/>
    <w:rPr>
      <w:color w:val="605E5C"/>
      <w:shd w:val="clear" w:color="auto" w:fill="E1DFDD"/>
    </w:rPr>
  </w:style>
  <w:style w:type="character" w:customStyle="1" w:styleId="NagwekZnak">
    <w:name w:val="Nagłówek Znak"/>
    <w:basedOn w:val="Domylnaczcionkaakapitu"/>
    <w:link w:val="Nagwek"/>
    <w:uiPriority w:val="99"/>
    <w:rsid w:val="005E39D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5923fc-5e4c-4380-8507-bbf61c71fa25" xsi:nil="true"/>
    <lcf76f155ced4ddcb4097134ff3c332f xmlns="243c5136-3b56-4e01-b505-44f9e6277c36">
      <Terms xmlns="http://schemas.microsoft.com/office/infopath/2007/PartnerControls"/>
    </lcf76f155ced4ddcb4097134ff3c332f>
    <SharedWithUsers xmlns="335923fc-5e4c-4380-8507-bbf61c71fa25">
      <UserInfo>
        <DisplayName>Finn Marien</DisplayName>
        <AccountId>18</AccountId>
        <AccountType/>
      </UserInfo>
      <UserInfo>
        <DisplayName>Ralf Lenge</DisplayName>
        <AccountId>6</AccountId>
        <AccountType/>
      </UserInfo>
      <UserInfo>
        <DisplayName>Johannes Wriedt</DisplayName>
        <AccountId>242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335923fc-5e4c-4380-8507-bbf61c71fa25"/>
    <ds:schemaRef ds:uri="243c5136-3b56-4e01-b505-44f9e6277c36"/>
  </ds:schemaRefs>
</ds:datastoreItem>
</file>

<file path=customXml/itemProps3.xml><?xml version="1.0" encoding="utf-8"?>
<ds:datastoreItem xmlns:ds="http://schemas.openxmlformats.org/officeDocument/2006/customXml" ds:itemID="{CC9BE47B-19BC-4D7B-A271-426802C85FB8}">
  <ds:schemaRefs>
    <ds:schemaRef ds:uri="http://schemas.openxmlformats.org/officeDocument/2006/bibliography"/>
  </ds:schemaRefs>
</ds:datastoreItem>
</file>

<file path=customXml/itemProps4.xml><?xml version="1.0" encoding="utf-8"?>
<ds:datastoreItem xmlns:ds="http://schemas.openxmlformats.org/officeDocument/2006/customXml" ds:itemID="{9FF544A3-A5CA-4FFB-9222-4955DEBB6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15</TotalTime>
  <Pages>1</Pages>
  <Words>299</Words>
  <Characters>1798</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Dagmara Todros</cp:lastModifiedBy>
  <cp:revision>20</cp:revision>
  <cp:lastPrinted>2023-09-12T06:14:00Z</cp:lastPrinted>
  <dcterms:created xsi:type="dcterms:W3CDTF">2023-09-19T12:22:00Z</dcterms:created>
  <dcterms:modified xsi:type="dcterms:W3CDTF">2023-10-09T14:23:00Z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1,2,3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b49290a3-0f02-4c91-a11e-e1b26a8c5f5d</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2023-07-13T15:37:14Z</vt:lpwstr>
  </property>
  <property fmtid="{D5CDD505-2E9C-101B-9397-08002B2CF9AE}" pid="13" name="MSIP_Label_029374dd-2437-4816-8d63-bf9cc1b578e5_SiteId">
    <vt:lpwstr>39b03722-b836-496a-85ec-850f0957ca6b</vt:lpwstr>
  </property>
</Properties>
</file>